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6D9F" w14:textId="77777777" w:rsidR="00EC6476" w:rsidRPr="004D072E" w:rsidRDefault="005B2C90" w:rsidP="004D072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4D072E">
        <w:rPr>
          <w:rFonts w:ascii="Arial" w:hAnsi="Arial" w:cs="Arial"/>
          <w:b/>
        </w:rPr>
        <w:t xml:space="preserve">INFORMACIÓN DE </w:t>
      </w:r>
      <w:r w:rsidR="00DE2743" w:rsidRPr="004D072E">
        <w:rPr>
          <w:rFonts w:ascii="Arial" w:hAnsi="Arial" w:cs="Arial"/>
          <w:b/>
          <w:color w:val="000000" w:themeColor="text1"/>
        </w:rPr>
        <w:t>EMBOLIZACIÓN DE VARICES PÉLVICAS</w:t>
      </w:r>
    </w:p>
    <w:bookmarkEnd w:id="0"/>
    <w:p w14:paraId="127135E5" w14:textId="77777777" w:rsidR="002031F4" w:rsidRPr="004D072E" w:rsidRDefault="002031F4" w:rsidP="004D072E">
      <w:pPr>
        <w:pStyle w:val="Textoindependiente"/>
        <w:spacing w:after="120" w:line="240" w:lineRule="auto"/>
        <w:rPr>
          <w:sz w:val="22"/>
          <w:szCs w:val="22"/>
        </w:rPr>
      </w:pPr>
    </w:p>
    <w:p w14:paraId="1C2D5076" w14:textId="77777777" w:rsidR="00DE2743" w:rsidRPr="004D072E" w:rsidRDefault="0024640C" w:rsidP="004D072E">
      <w:pPr>
        <w:pStyle w:val="Textoindependiente"/>
        <w:spacing w:after="120" w:line="240" w:lineRule="auto"/>
        <w:rPr>
          <w:sz w:val="22"/>
          <w:szCs w:val="22"/>
        </w:rPr>
      </w:pPr>
      <w:r w:rsidRPr="004D072E">
        <w:rPr>
          <w:sz w:val="22"/>
          <w:szCs w:val="22"/>
        </w:rPr>
        <w:t>Informa</w:t>
      </w:r>
      <w:r w:rsidR="002031F4" w:rsidRPr="004D072E">
        <w:rPr>
          <w:sz w:val="22"/>
          <w:szCs w:val="22"/>
        </w:rPr>
        <w:t>ción</w:t>
      </w:r>
    </w:p>
    <w:p w14:paraId="1174702C" w14:textId="77777777" w:rsidR="007E5F03" w:rsidRPr="004D072E" w:rsidRDefault="007E5F03" w:rsidP="004D072E">
      <w:pPr>
        <w:pStyle w:val="Textoindependiente"/>
        <w:spacing w:after="120" w:line="240" w:lineRule="auto"/>
        <w:rPr>
          <w:sz w:val="22"/>
          <w:szCs w:val="22"/>
          <w:lang w:val="es-ES"/>
        </w:rPr>
      </w:pPr>
      <w:r w:rsidRPr="004D072E">
        <w:rPr>
          <w:sz w:val="22"/>
          <w:szCs w:val="22"/>
          <w:lang w:val="es-ES"/>
        </w:rPr>
        <w:t>Este documento sirve para que usted, o quien lo represente, dé su consentimiento para esta intervención. Eso significa que nos autoriza a realizarla.</w:t>
      </w:r>
    </w:p>
    <w:p w14:paraId="3B000F64" w14:textId="77777777" w:rsidR="00430541" w:rsidRPr="004D072E" w:rsidRDefault="007E5F03" w:rsidP="004D072E">
      <w:pPr>
        <w:pStyle w:val="Textoindependiente"/>
        <w:spacing w:after="120" w:line="240" w:lineRule="auto"/>
        <w:rPr>
          <w:sz w:val="22"/>
          <w:szCs w:val="22"/>
        </w:rPr>
      </w:pPr>
      <w:r w:rsidRPr="004D072E">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0C5B4D24" w14:textId="77777777" w:rsidR="00430541" w:rsidRPr="004D072E" w:rsidRDefault="00430541" w:rsidP="004D072E">
      <w:pPr>
        <w:pStyle w:val="Textoindependiente"/>
        <w:spacing w:after="120" w:line="240" w:lineRule="auto"/>
        <w:rPr>
          <w:sz w:val="22"/>
          <w:szCs w:val="22"/>
        </w:rPr>
      </w:pPr>
    </w:p>
    <w:p w14:paraId="25AB2171" w14:textId="77777777" w:rsidR="00EC6476" w:rsidRPr="004D072E" w:rsidRDefault="009B79D0" w:rsidP="004D072E">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 xml:space="preserve">1- EN QUE CONSISTE. PARA QUE SIRVE </w:t>
      </w:r>
    </w:p>
    <w:p w14:paraId="312EAAD8" w14:textId="77777777" w:rsidR="00EC6476" w:rsidRPr="004D072E" w:rsidRDefault="0024640C" w:rsidP="004D072E">
      <w:pPr>
        <w:autoSpaceDE w:val="0"/>
        <w:autoSpaceDN w:val="0"/>
        <w:adjustRightInd w:val="0"/>
        <w:spacing w:after="120" w:line="240" w:lineRule="auto"/>
        <w:jc w:val="both"/>
        <w:rPr>
          <w:rFonts w:ascii="Arial" w:hAnsi="Arial" w:cs="Arial"/>
          <w:b/>
          <w:bCs/>
          <w:color w:val="000000"/>
          <w:u w:val="single"/>
          <w:lang w:val="es-ES_tradnl" w:eastAsia="es-ES"/>
        </w:rPr>
      </w:pPr>
      <w:r w:rsidRPr="004D072E">
        <w:rPr>
          <w:rFonts w:ascii="Arial" w:hAnsi="Arial" w:cs="Arial"/>
        </w:rPr>
        <w:t>Hemos estudiado los síntomas que usted padece y realizado las exploraciones pertinentes</w:t>
      </w:r>
      <w:r w:rsidR="002031F4" w:rsidRPr="004D072E">
        <w:rPr>
          <w:rFonts w:ascii="Arial" w:hAnsi="Arial" w:cs="Arial"/>
        </w:rPr>
        <w:t xml:space="preserve"> </w:t>
      </w:r>
      <w:r w:rsidRPr="004D072E">
        <w:rPr>
          <w:rFonts w:ascii="Arial" w:hAnsi="Arial" w:cs="Arial"/>
        </w:rPr>
        <w:t>encontrando que</w:t>
      </w:r>
      <w:r w:rsidR="00DE2743" w:rsidRPr="004D072E">
        <w:rPr>
          <w:rFonts w:ascii="Arial" w:hAnsi="Arial" w:cs="Arial"/>
        </w:rPr>
        <w:t xml:space="preserve"> el dolor pélvico crónico que t</w:t>
      </w:r>
      <w:r w:rsidR="004D072E">
        <w:rPr>
          <w:rFonts w:ascii="Arial" w:hAnsi="Arial" w:cs="Arial"/>
        </w:rPr>
        <w:t>iene</w:t>
      </w:r>
      <w:r w:rsidR="00DE2743" w:rsidRPr="004D072E">
        <w:rPr>
          <w:rFonts w:ascii="Arial" w:hAnsi="Arial" w:cs="Arial"/>
        </w:rPr>
        <w:t xml:space="preserve"> se debe a unas venas dilatadas en la pelvis (varices pélvicas). La embolización es una intervención cuyo objetivo es tratar las varices de las venas de la pelvis que usted presenta mediante taponamiento de las venas ováricas y/o pélvicas insuficientes. El tipo de anestesia requerida será la indicada por los médicos especialistas. Debe conocer que no en todos los casos se consigue la desaparición o disminución de los síntomas</w:t>
      </w:r>
    </w:p>
    <w:p w14:paraId="665CDC2F" w14:textId="77777777" w:rsidR="00DE2743" w:rsidRPr="004D072E" w:rsidRDefault="00DE2743" w:rsidP="004D072E">
      <w:pPr>
        <w:spacing w:after="120" w:line="240" w:lineRule="auto"/>
        <w:ind w:right="-1"/>
        <w:jc w:val="both"/>
        <w:rPr>
          <w:rFonts w:ascii="Arial" w:eastAsia="Times New Roman" w:hAnsi="Arial" w:cs="Arial"/>
          <w:b/>
          <w:bCs/>
          <w:u w:val="single"/>
          <w:lang w:val="es-ES_tradnl" w:eastAsia="es-ES"/>
        </w:rPr>
      </w:pPr>
    </w:p>
    <w:p w14:paraId="1377EE5D" w14:textId="77777777" w:rsidR="00EC6476" w:rsidRPr="004D072E" w:rsidRDefault="009B79D0" w:rsidP="004D072E">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2-¿CÓMO SE REALIZA?</w:t>
      </w:r>
    </w:p>
    <w:p w14:paraId="7B001FDA" w14:textId="77777777" w:rsidR="00EC6476" w:rsidRPr="004D072E" w:rsidRDefault="00DE2743" w:rsidP="004D072E">
      <w:pPr>
        <w:spacing w:after="120" w:line="240" w:lineRule="auto"/>
        <w:jc w:val="both"/>
        <w:rPr>
          <w:rFonts w:ascii="Arial" w:eastAsia="Times New Roman" w:hAnsi="Arial" w:cs="Arial"/>
          <w:color w:val="0070C0"/>
          <w:lang w:eastAsia="es-ES"/>
        </w:rPr>
      </w:pPr>
      <w:r w:rsidRPr="004D072E">
        <w:rPr>
          <w:rFonts w:ascii="Arial" w:hAnsi="Arial" w:cs="Arial"/>
        </w:rPr>
        <w:t xml:space="preserve">Se le puncionará una vena (en la ingle, en el cuello o en el brazo), utilizando anestesia local. A </w:t>
      </w:r>
      <w:r w:rsidR="002031F4" w:rsidRPr="004D072E">
        <w:rPr>
          <w:rFonts w:ascii="Arial" w:hAnsi="Arial" w:cs="Arial"/>
        </w:rPr>
        <w:t>continuación,</w:t>
      </w:r>
      <w:r w:rsidRPr="004D072E">
        <w:rPr>
          <w:rFonts w:ascii="Arial" w:hAnsi="Arial" w:cs="Arial"/>
        </w:rPr>
        <w:t xml:space="preserve"> se introducirá un tubo (catéter) por el que se inyecta un medio de contraste que permite ver las venas en las radiografías. Posteriormente se avanzará el catéter hasta las venas afectadas (ováricas, pélvicas, etc.), y se introducirán distintos materiales (espirales metálicas –</w:t>
      </w:r>
      <w:proofErr w:type="spellStart"/>
      <w:r w:rsidRPr="004D072E">
        <w:rPr>
          <w:rFonts w:ascii="Arial" w:hAnsi="Arial" w:cs="Arial"/>
        </w:rPr>
        <w:t>coils</w:t>
      </w:r>
      <w:proofErr w:type="spellEnd"/>
      <w:r w:rsidRPr="004D072E">
        <w:rPr>
          <w:rFonts w:ascii="Arial" w:hAnsi="Arial" w:cs="Arial"/>
        </w:rPr>
        <w:t>-, tapones vasculares, agentes esclerosantes, etc.), solos o combinados, para ocluir dichas venas. Se utilizará sedación y analgesia para evita</w:t>
      </w:r>
      <w:r w:rsidR="009422C2" w:rsidRPr="004D072E">
        <w:rPr>
          <w:rFonts w:ascii="Arial" w:hAnsi="Arial" w:cs="Arial"/>
        </w:rPr>
        <w:t>rle molestias durante la misma (los anestesistas le explicarán los riesgos específicos)</w:t>
      </w:r>
    </w:p>
    <w:p w14:paraId="4ED2E5A1" w14:textId="77777777" w:rsidR="002031F4" w:rsidRPr="004D072E" w:rsidRDefault="002031F4" w:rsidP="004D072E">
      <w:pPr>
        <w:spacing w:after="120" w:line="240" w:lineRule="auto"/>
        <w:jc w:val="both"/>
        <w:rPr>
          <w:rFonts w:ascii="Arial" w:hAnsi="Arial" w:cs="Arial"/>
          <w:lang w:val="es-ES_tradnl"/>
        </w:rPr>
      </w:pPr>
      <w:r w:rsidRPr="004D072E">
        <w:rPr>
          <w:rFonts w:ascii="Arial" w:hAnsi="Arial" w:cs="Arial"/>
          <w:lang w:val="es-ES_tradnl"/>
        </w:rPr>
        <w:t>Este tipo de procedimiento requiere la utilización de contrastes radiológicos y rayos X para poder ver bien el territorio en el que estamos trabajando.</w:t>
      </w:r>
    </w:p>
    <w:p w14:paraId="0BC04003" w14:textId="77777777" w:rsidR="002031F4" w:rsidRPr="004D072E" w:rsidRDefault="002031F4" w:rsidP="004D072E">
      <w:pPr>
        <w:spacing w:after="120" w:line="240" w:lineRule="auto"/>
        <w:jc w:val="both"/>
        <w:rPr>
          <w:rFonts w:ascii="Arial" w:hAnsi="Arial" w:cs="Arial"/>
          <w:lang w:val="es-ES_tradnl"/>
        </w:rPr>
      </w:pPr>
      <w:r w:rsidRPr="004D072E">
        <w:rPr>
          <w:rFonts w:ascii="Arial" w:hAnsi="Arial" w:cs="Arial"/>
          <w:lang w:val="es-ES_tradnl"/>
        </w:rPr>
        <w:t>Puede precisar vigilancia en unidad de cuidados al menos 24h posterior a la realización de la cirugía.</w:t>
      </w:r>
    </w:p>
    <w:p w14:paraId="6964637E" w14:textId="77777777" w:rsidR="002031F4" w:rsidRPr="004D072E" w:rsidRDefault="002031F4" w:rsidP="004D072E">
      <w:pPr>
        <w:spacing w:after="120" w:line="240" w:lineRule="auto"/>
        <w:jc w:val="both"/>
        <w:rPr>
          <w:rFonts w:ascii="Arial" w:hAnsi="Arial" w:cs="Arial"/>
          <w:lang w:val="es-ES_tradnl"/>
        </w:rPr>
      </w:pPr>
      <w:r w:rsidRPr="004D072E">
        <w:rPr>
          <w:rFonts w:ascii="Arial" w:hAnsi="Arial" w:cs="Arial"/>
          <w:b/>
        </w:rPr>
        <w:t>Cuánto dura:</w:t>
      </w:r>
      <w:r w:rsidRPr="004D072E">
        <w:rPr>
          <w:rFonts w:ascii="Arial" w:hAnsi="Arial" w:cs="Arial"/>
        </w:rPr>
        <w:t xml:space="preserve"> de 120 a 180 minutos aproximadamente. </w:t>
      </w:r>
    </w:p>
    <w:p w14:paraId="4B49BFA6" w14:textId="77777777" w:rsidR="00DE2743" w:rsidRPr="004D072E" w:rsidRDefault="00DE2743" w:rsidP="004D072E">
      <w:pPr>
        <w:spacing w:after="120" w:line="240" w:lineRule="auto"/>
        <w:ind w:right="-1"/>
        <w:jc w:val="both"/>
        <w:rPr>
          <w:rFonts w:ascii="Arial" w:eastAsia="Times New Roman" w:hAnsi="Arial" w:cs="Arial"/>
          <w:b/>
          <w:bCs/>
          <w:u w:val="single"/>
          <w:lang w:val="es-ES_tradnl" w:eastAsia="es-ES"/>
        </w:rPr>
      </w:pPr>
    </w:p>
    <w:p w14:paraId="674A2C34" w14:textId="77777777" w:rsidR="003F48CE" w:rsidRPr="004D072E" w:rsidRDefault="009B79D0" w:rsidP="004D072E">
      <w:pPr>
        <w:spacing w:after="120" w:line="240" w:lineRule="auto"/>
        <w:ind w:right="-1"/>
        <w:jc w:val="both"/>
        <w:rPr>
          <w:rFonts w:ascii="Arial" w:eastAsia="Times New Roman" w:hAnsi="Arial" w:cs="Arial"/>
          <w:b/>
          <w:bCs/>
          <w:u w:val="single"/>
          <w:lang w:eastAsia="es-ES"/>
        </w:rPr>
      </w:pPr>
      <w:r w:rsidRPr="004D072E">
        <w:rPr>
          <w:rFonts w:ascii="Arial" w:eastAsia="Times New Roman" w:hAnsi="Arial" w:cs="Arial"/>
          <w:b/>
          <w:bCs/>
          <w:u w:val="single"/>
          <w:lang w:eastAsia="es-ES"/>
        </w:rPr>
        <w:t xml:space="preserve">3.- </w:t>
      </w:r>
      <w:r w:rsidR="004D072E">
        <w:rPr>
          <w:rFonts w:ascii="Arial" w:eastAsia="Times New Roman" w:hAnsi="Arial" w:cs="Arial"/>
          <w:b/>
          <w:bCs/>
          <w:u w:val="single"/>
          <w:lang w:eastAsia="es-ES"/>
        </w:rPr>
        <w:t>¿</w:t>
      </w:r>
      <w:r w:rsidRPr="004D072E">
        <w:rPr>
          <w:rFonts w:ascii="Arial" w:eastAsia="Times New Roman" w:hAnsi="Arial" w:cs="Arial"/>
          <w:b/>
          <w:bCs/>
          <w:u w:val="single"/>
          <w:lang w:eastAsia="es-ES"/>
        </w:rPr>
        <w:t>QU</w:t>
      </w:r>
      <w:r w:rsidR="0024640C" w:rsidRPr="004D072E">
        <w:rPr>
          <w:rFonts w:ascii="Arial" w:eastAsia="Times New Roman" w:hAnsi="Arial" w:cs="Arial"/>
          <w:b/>
          <w:bCs/>
          <w:u w:val="single"/>
          <w:lang w:eastAsia="es-ES"/>
        </w:rPr>
        <w:t>É</w:t>
      </w:r>
      <w:r w:rsidRPr="004D072E">
        <w:rPr>
          <w:rFonts w:ascii="Arial" w:eastAsia="Times New Roman" w:hAnsi="Arial" w:cs="Arial"/>
          <w:b/>
          <w:bCs/>
          <w:u w:val="single"/>
          <w:lang w:eastAsia="es-ES"/>
        </w:rPr>
        <w:t xml:space="preserve"> EFECTOS LE PRODUCIRÁ</w:t>
      </w:r>
      <w:r w:rsidR="004D072E">
        <w:rPr>
          <w:rFonts w:ascii="Arial" w:eastAsia="Times New Roman" w:hAnsi="Arial" w:cs="Arial"/>
          <w:b/>
          <w:bCs/>
          <w:u w:val="single"/>
          <w:lang w:eastAsia="es-ES"/>
        </w:rPr>
        <w:t>?</w:t>
      </w:r>
      <w:r w:rsidRPr="004D072E">
        <w:rPr>
          <w:rFonts w:ascii="Arial" w:eastAsia="Times New Roman" w:hAnsi="Arial" w:cs="Arial"/>
          <w:b/>
          <w:bCs/>
          <w:u w:val="single"/>
          <w:lang w:eastAsia="es-ES"/>
        </w:rPr>
        <w:t xml:space="preserve"> </w:t>
      </w:r>
    </w:p>
    <w:p w14:paraId="238EAC1F" w14:textId="77777777" w:rsidR="00DE2743" w:rsidRPr="004D072E" w:rsidRDefault="00DE2743" w:rsidP="004D072E">
      <w:pPr>
        <w:spacing w:after="120" w:line="240" w:lineRule="auto"/>
        <w:ind w:right="-1"/>
        <w:jc w:val="both"/>
        <w:rPr>
          <w:rFonts w:ascii="Arial" w:eastAsia="Times New Roman" w:hAnsi="Arial" w:cs="Arial"/>
          <w:color w:val="0070C0"/>
          <w:lang w:eastAsia="es-ES"/>
        </w:rPr>
      </w:pPr>
      <w:r w:rsidRPr="004D072E">
        <w:rPr>
          <w:rFonts w:ascii="Arial" w:eastAsia="Times New Roman" w:hAnsi="Arial" w:cs="Arial"/>
          <w:color w:val="000000" w:themeColor="text1"/>
          <w:lang w:eastAsia="es-ES"/>
        </w:rPr>
        <w:t>Como consecuencia de la intervención, podrían aparecer síntomas tales como malestar, fiebre y dolor en pelvis, que suelen persistir entre tres y cinco días y habitualmente ceden con tratamiento médico</w:t>
      </w:r>
      <w:r w:rsidRPr="004D072E">
        <w:rPr>
          <w:rFonts w:ascii="Arial" w:eastAsia="Times New Roman" w:hAnsi="Arial" w:cs="Arial"/>
          <w:color w:val="0070C0"/>
          <w:lang w:eastAsia="es-ES"/>
        </w:rPr>
        <w:t>.</w:t>
      </w:r>
    </w:p>
    <w:p w14:paraId="336DE3F3" w14:textId="77777777" w:rsidR="003F48CE" w:rsidRPr="004D072E" w:rsidRDefault="00DE2743" w:rsidP="004D072E">
      <w:pPr>
        <w:spacing w:after="120" w:line="240" w:lineRule="auto"/>
        <w:ind w:right="-1"/>
        <w:jc w:val="both"/>
        <w:rPr>
          <w:rFonts w:ascii="Arial" w:eastAsia="Times New Roman" w:hAnsi="Arial" w:cs="Arial"/>
          <w:color w:val="0070C0"/>
          <w:lang w:eastAsia="es-ES"/>
        </w:rPr>
      </w:pPr>
      <w:r w:rsidRPr="004D072E">
        <w:rPr>
          <w:rFonts w:ascii="Arial" w:eastAsia="Times New Roman" w:hAnsi="Arial" w:cs="Arial"/>
          <w:color w:val="0070C0"/>
          <w:lang w:eastAsia="es-ES"/>
        </w:rPr>
        <w:t xml:space="preserve"> </w:t>
      </w:r>
    </w:p>
    <w:p w14:paraId="19CEAE15" w14:textId="77777777" w:rsidR="003F48CE" w:rsidRPr="004D072E" w:rsidRDefault="009B79D0" w:rsidP="004D072E">
      <w:pPr>
        <w:spacing w:after="120" w:line="240" w:lineRule="auto"/>
        <w:ind w:right="-1"/>
        <w:jc w:val="both"/>
        <w:rPr>
          <w:rFonts w:ascii="Arial" w:eastAsia="Times New Roman" w:hAnsi="Arial" w:cs="Arial"/>
          <w:b/>
          <w:bCs/>
          <w:u w:val="single"/>
          <w:lang w:eastAsia="es-ES"/>
        </w:rPr>
      </w:pPr>
      <w:r w:rsidRPr="004D072E">
        <w:rPr>
          <w:rFonts w:ascii="Arial" w:eastAsia="Times New Roman" w:hAnsi="Arial" w:cs="Arial"/>
          <w:b/>
          <w:bCs/>
          <w:u w:val="single"/>
          <w:lang w:eastAsia="es-ES"/>
        </w:rPr>
        <w:t xml:space="preserve">4.- </w:t>
      </w:r>
      <w:r w:rsidR="00907031">
        <w:rPr>
          <w:rFonts w:ascii="Arial" w:eastAsia="Times New Roman" w:hAnsi="Arial" w:cs="Arial"/>
          <w:b/>
          <w:bCs/>
          <w:u w:val="single"/>
          <w:lang w:eastAsia="es-ES"/>
        </w:rPr>
        <w:t>¿</w:t>
      </w:r>
      <w:r w:rsidRPr="004D072E">
        <w:rPr>
          <w:rFonts w:ascii="Arial" w:eastAsia="Times New Roman" w:hAnsi="Arial" w:cs="Arial"/>
          <w:b/>
          <w:bCs/>
          <w:u w:val="single"/>
          <w:lang w:eastAsia="es-ES"/>
        </w:rPr>
        <w:t xml:space="preserve">EN </w:t>
      </w:r>
      <w:r w:rsidR="0024640C" w:rsidRPr="004D072E">
        <w:rPr>
          <w:rFonts w:ascii="Arial" w:eastAsia="Times New Roman" w:hAnsi="Arial" w:cs="Arial"/>
          <w:b/>
          <w:bCs/>
          <w:u w:val="single"/>
          <w:lang w:eastAsia="es-ES"/>
        </w:rPr>
        <w:t xml:space="preserve">QUÉ </w:t>
      </w:r>
      <w:r w:rsidRPr="004D072E">
        <w:rPr>
          <w:rFonts w:ascii="Arial" w:eastAsia="Times New Roman" w:hAnsi="Arial" w:cs="Arial"/>
          <w:b/>
          <w:bCs/>
          <w:u w:val="single"/>
          <w:lang w:eastAsia="es-ES"/>
        </w:rPr>
        <w:t>SE BENEFICIARÁ</w:t>
      </w:r>
      <w:r w:rsidR="00907031">
        <w:rPr>
          <w:rFonts w:ascii="Arial" w:eastAsia="Times New Roman" w:hAnsi="Arial" w:cs="Arial"/>
          <w:b/>
          <w:bCs/>
          <w:u w:val="single"/>
          <w:lang w:eastAsia="es-ES"/>
        </w:rPr>
        <w:t>?</w:t>
      </w:r>
    </w:p>
    <w:p w14:paraId="28F91613" w14:textId="77777777" w:rsidR="003F48CE" w:rsidRPr="004D072E" w:rsidRDefault="00DE2743" w:rsidP="004D072E">
      <w:pPr>
        <w:spacing w:after="120" w:line="240" w:lineRule="auto"/>
        <w:ind w:right="-1"/>
        <w:jc w:val="both"/>
        <w:rPr>
          <w:rFonts w:ascii="Arial" w:eastAsia="Times New Roman" w:hAnsi="Arial" w:cs="Arial"/>
          <w:color w:val="0070C0"/>
          <w:lang w:eastAsia="es-ES"/>
        </w:rPr>
      </w:pPr>
      <w:r w:rsidRPr="004D072E">
        <w:rPr>
          <w:rFonts w:ascii="Arial" w:eastAsia="Times New Roman" w:hAnsi="Arial" w:cs="Arial"/>
          <w:color w:val="000000" w:themeColor="text1"/>
          <w:lang w:eastAsia="es-ES"/>
        </w:rPr>
        <w:t>Se espera que sus síntomas desaparezcan o mejoren. Sin embargo, no hay garantías de que esto sea así incluso con un éxito técnico</w:t>
      </w:r>
      <w:r w:rsidRPr="004D072E">
        <w:rPr>
          <w:rFonts w:ascii="Arial" w:eastAsia="Times New Roman" w:hAnsi="Arial" w:cs="Arial"/>
          <w:color w:val="0070C0"/>
          <w:lang w:eastAsia="es-ES"/>
        </w:rPr>
        <w:t>.</w:t>
      </w:r>
      <w:r w:rsidR="003F48CE" w:rsidRPr="004D072E">
        <w:rPr>
          <w:rFonts w:ascii="Arial" w:eastAsia="Times New Roman" w:hAnsi="Arial" w:cs="Arial"/>
          <w:color w:val="0070C0"/>
          <w:lang w:eastAsia="es-ES"/>
        </w:rPr>
        <w:t xml:space="preserve"> </w:t>
      </w:r>
    </w:p>
    <w:p w14:paraId="76D0A473" w14:textId="77777777" w:rsidR="003F48CE" w:rsidRPr="004D072E" w:rsidRDefault="003F48CE" w:rsidP="004D072E">
      <w:pPr>
        <w:spacing w:after="120" w:line="240" w:lineRule="auto"/>
        <w:ind w:right="-1"/>
        <w:jc w:val="both"/>
        <w:rPr>
          <w:rFonts w:ascii="Arial" w:eastAsia="Times New Roman" w:hAnsi="Arial" w:cs="Arial"/>
          <w:color w:val="0070C0"/>
          <w:lang w:eastAsia="es-ES"/>
        </w:rPr>
      </w:pPr>
    </w:p>
    <w:p w14:paraId="3D41CFE8" w14:textId="77777777" w:rsidR="001B37AC" w:rsidRPr="004D072E" w:rsidRDefault="001B37AC" w:rsidP="004D072E">
      <w:pPr>
        <w:spacing w:after="120" w:line="240" w:lineRule="auto"/>
        <w:jc w:val="both"/>
        <w:rPr>
          <w:rFonts w:ascii="Arial" w:eastAsia="Times New Roman" w:hAnsi="Arial" w:cs="Arial"/>
          <w:b/>
          <w:bCs/>
          <w:u w:val="single"/>
          <w:lang w:val="es-ES_tradnl" w:eastAsia="es-ES"/>
        </w:rPr>
      </w:pPr>
    </w:p>
    <w:p w14:paraId="20D1C223" w14:textId="77777777" w:rsidR="003F48CE" w:rsidRPr="004D072E" w:rsidRDefault="009B79D0" w:rsidP="004D072E">
      <w:pPr>
        <w:spacing w:after="120" w:line="240" w:lineRule="auto"/>
        <w:jc w:val="both"/>
        <w:rPr>
          <w:rFonts w:ascii="Arial" w:eastAsia="Times New Roman" w:hAnsi="Arial" w:cs="Arial"/>
          <w:lang w:val="es-ES_tradnl" w:eastAsia="es-ES"/>
        </w:rPr>
      </w:pPr>
      <w:r w:rsidRPr="004D072E">
        <w:rPr>
          <w:rFonts w:ascii="Arial" w:eastAsia="Times New Roman" w:hAnsi="Arial" w:cs="Arial"/>
          <w:b/>
          <w:bCs/>
          <w:u w:val="single"/>
          <w:lang w:val="es-ES_tradnl" w:eastAsia="es-ES"/>
        </w:rPr>
        <w:lastRenderedPageBreak/>
        <w:t>5- OTRAS ALTERNATIVAS DISPONIBLES EN SU CASO.</w:t>
      </w:r>
      <w:r w:rsidRPr="004D072E">
        <w:rPr>
          <w:rFonts w:ascii="Arial" w:eastAsia="Times New Roman" w:hAnsi="Arial" w:cs="Arial"/>
          <w:lang w:val="es-ES_tradnl" w:eastAsia="es-ES"/>
        </w:rPr>
        <w:t xml:space="preserve"> </w:t>
      </w:r>
    </w:p>
    <w:p w14:paraId="2A117DCD" w14:textId="77777777" w:rsidR="001B37AC" w:rsidRPr="004D072E" w:rsidRDefault="00DE2743" w:rsidP="004D072E">
      <w:pPr>
        <w:spacing w:after="120" w:line="240" w:lineRule="auto"/>
        <w:ind w:right="-1"/>
        <w:jc w:val="both"/>
        <w:rPr>
          <w:rFonts w:ascii="Arial" w:hAnsi="Arial" w:cs="Arial"/>
        </w:rPr>
      </w:pPr>
      <w:r w:rsidRPr="004D072E">
        <w:rPr>
          <w:rFonts w:ascii="Arial" w:hAnsi="Arial" w:cs="Arial"/>
        </w:rPr>
        <w:t>En la actualidad no existe un tratamiento quirúrgico que tenga menos riesgo que esta intervención. Si bien puede optar por tratamiento médico, como analgésicos y anovulatorios.</w:t>
      </w:r>
      <w:r w:rsidR="007F60E9">
        <w:rPr>
          <w:rFonts w:ascii="Arial" w:hAnsi="Arial" w:cs="Arial"/>
        </w:rPr>
        <w:t xml:space="preserve"> </w:t>
      </w:r>
      <w:r w:rsidR="001B37AC" w:rsidRPr="004D072E">
        <w:rPr>
          <w:rFonts w:ascii="Arial" w:hAnsi="Arial" w:cs="Arial"/>
          <w:lang w:val="es-ES_tradnl"/>
        </w:rPr>
        <w:t>E</w:t>
      </w:r>
      <w:r w:rsidR="001B37AC" w:rsidRPr="004D072E">
        <w:rPr>
          <w:rFonts w:ascii="Arial" w:hAnsi="Arial" w:cs="Arial"/>
        </w:rPr>
        <w:t>l equipo de Cirujanos Vasculares ha considerado que la cirugía abierta no es una técnica indicada en su caso.</w:t>
      </w:r>
    </w:p>
    <w:p w14:paraId="7C13E714" w14:textId="77777777" w:rsidR="007F60E9" w:rsidRDefault="007F60E9" w:rsidP="004D072E">
      <w:pPr>
        <w:spacing w:after="120" w:line="240" w:lineRule="auto"/>
        <w:ind w:right="-1"/>
        <w:jc w:val="both"/>
        <w:rPr>
          <w:rFonts w:ascii="Arial" w:eastAsia="Times New Roman" w:hAnsi="Arial" w:cs="Arial"/>
          <w:b/>
          <w:bCs/>
          <w:u w:val="single"/>
          <w:lang w:val="es-ES_tradnl" w:eastAsia="es-ES"/>
        </w:rPr>
      </w:pPr>
    </w:p>
    <w:p w14:paraId="2294E0A8" w14:textId="77777777" w:rsidR="00EC6476" w:rsidRPr="004D072E" w:rsidRDefault="009B79D0" w:rsidP="004D072E">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6-¿QUÉ RIESGOS TIENE?</w:t>
      </w:r>
    </w:p>
    <w:p w14:paraId="447B4035" w14:textId="77777777" w:rsidR="003F48CE" w:rsidRPr="004D072E" w:rsidRDefault="003F48CE" w:rsidP="004D072E">
      <w:pPr>
        <w:autoSpaceDE w:val="0"/>
        <w:autoSpaceDN w:val="0"/>
        <w:adjustRightInd w:val="0"/>
        <w:spacing w:after="120" w:line="240" w:lineRule="auto"/>
        <w:jc w:val="both"/>
        <w:rPr>
          <w:rFonts w:ascii="Arial" w:hAnsi="Arial" w:cs="Arial"/>
        </w:rPr>
      </w:pPr>
      <w:r w:rsidRPr="004D072E">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475B0D6A" w14:textId="77777777" w:rsidR="003F48CE" w:rsidRDefault="003F48CE" w:rsidP="004D072E">
      <w:pPr>
        <w:spacing w:after="120" w:line="240" w:lineRule="auto"/>
        <w:jc w:val="both"/>
        <w:rPr>
          <w:rFonts w:ascii="Arial" w:eastAsia="Times New Roman" w:hAnsi="Arial" w:cs="Arial"/>
          <w:b/>
          <w:u w:val="single"/>
          <w:lang w:eastAsia="es-ES"/>
        </w:rPr>
      </w:pPr>
      <w:r w:rsidRPr="004D072E">
        <w:rPr>
          <w:rFonts w:ascii="Arial" w:eastAsia="Times New Roman" w:hAnsi="Arial" w:cs="Arial"/>
          <w:b/>
          <w:u w:val="single"/>
          <w:lang w:eastAsia="es-ES"/>
        </w:rPr>
        <w:t>Riesgos m</w:t>
      </w:r>
      <w:r w:rsidR="003871B8" w:rsidRPr="004D072E">
        <w:rPr>
          <w:rFonts w:ascii="Arial" w:eastAsia="Times New Roman" w:hAnsi="Arial" w:cs="Arial"/>
          <w:b/>
          <w:u w:val="single"/>
          <w:lang w:eastAsia="es-ES"/>
        </w:rPr>
        <w:t>á</w:t>
      </w:r>
      <w:r w:rsidRPr="004D072E">
        <w:rPr>
          <w:rFonts w:ascii="Arial" w:eastAsia="Times New Roman" w:hAnsi="Arial" w:cs="Arial"/>
          <w:b/>
          <w:u w:val="single"/>
          <w:lang w:eastAsia="es-ES"/>
        </w:rPr>
        <w:t>s frecuentes</w:t>
      </w:r>
    </w:p>
    <w:p w14:paraId="0B1E8563" w14:textId="77777777" w:rsidR="007F60E9" w:rsidRPr="007F60E9" w:rsidRDefault="007F60E9" w:rsidP="007F60E9">
      <w:pPr>
        <w:spacing w:after="120" w:line="240" w:lineRule="auto"/>
        <w:jc w:val="both"/>
        <w:rPr>
          <w:rFonts w:ascii="Arial" w:hAnsi="Arial" w:cs="Arial"/>
          <w:b/>
          <w:u w:val="single"/>
        </w:rPr>
      </w:pPr>
      <w:r w:rsidRPr="007F60E9">
        <w:rPr>
          <w:rFonts w:ascii="Arial" w:hAnsi="Arial" w:cs="Arial"/>
          <w:b/>
          <w:u w:val="single"/>
        </w:rPr>
        <w:t>Por puncionar la vena:</w:t>
      </w:r>
    </w:p>
    <w:p w14:paraId="2CEFCD54" w14:textId="77777777" w:rsidR="007F60E9" w:rsidRPr="007F60E9" w:rsidRDefault="007F60E9" w:rsidP="007F60E9">
      <w:pPr>
        <w:numPr>
          <w:ilvl w:val="0"/>
          <w:numId w:val="9"/>
        </w:numPr>
        <w:spacing w:after="120" w:line="240" w:lineRule="auto"/>
        <w:contextualSpacing/>
        <w:jc w:val="both"/>
        <w:rPr>
          <w:rFonts w:ascii="Arial" w:hAnsi="Arial" w:cs="Arial"/>
        </w:rPr>
      </w:pPr>
      <w:r w:rsidRPr="007F60E9">
        <w:rPr>
          <w:rFonts w:ascii="Arial" w:hAnsi="Arial" w:cs="Arial"/>
        </w:rPr>
        <w:t>Pueden aparecer hematomas.</w:t>
      </w:r>
    </w:p>
    <w:p w14:paraId="06A4E95C" w14:textId="77777777" w:rsidR="007F60E9" w:rsidRPr="007F60E9" w:rsidRDefault="007F60E9" w:rsidP="007F60E9">
      <w:pPr>
        <w:numPr>
          <w:ilvl w:val="0"/>
          <w:numId w:val="9"/>
        </w:numPr>
        <w:spacing w:after="120" w:line="240" w:lineRule="auto"/>
        <w:contextualSpacing/>
        <w:jc w:val="both"/>
        <w:rPr>
          <w:rFonts w:ascii="Arial" w:hAnsi="Arial" w:cs="Arial"/>
        </w:rPr>
      </w:pPr>
      <w:r w:rsidRPr="007F60E9">
        <w:rPr>
          <w:rFonts w:ascii="Arial" w:hAnsi="Arial" w:cs="Arial"/>
        </w:rPr>
        <w:t>Es posible que se haga una lesión en la vena o incluso que se rompa. Se producirá un hematoma importante o una hemorragia.</w:t>
      </w:r>
    </w:p>
    <w:p w14:paraId="7F9919BA" w14:textId="77777777" w:rsidR="007F60E9" w:rsidRPr="007F60E9" w:rsidRDefault="007F60E9" w:rsidP="007F60E9">
      <w:pPr>
        <w:numPr>
          <w:ilvl w:val="0"/>
          <w:numId w:val="9"/>
        </w:numPr>
        <w:spacing w:after="120" w:line="240" w:lineRule="auto"/>
        <w:contextualSpacing/>
        <w:jc w:val="both"/>
        <w:rPr>
          <w:rFonts w:ascii="Arial" w:hAnsi="Arial" w:cs="Arial"/>
        </w:rPr>
      </w:pPr>
      <w:r w:rsidRPr="007F60E9">
        <w:rPr>
          <w:rFonts w:ascii="Arial" w:hAnsi="Arial" w:cs="Arial"/>
        </w:rPr>
        <w:t>Pueden quedar “comunicadas” la vena y la arteria que está a su lado (fístula arterio-venosa).</w:t>
      </w:r>
    </w:p>
    <w:p w14:paraId="2F7CF453" w14:textId="77777777" w:rsidR="007F60E9" w:rsidRPr="007F60E9" w:rsidRDefault="007F60E9" w:rsidP="007F60E9">
      <w:pPr>
        <w:numPr>
          <w:ilvl w:val="0"/>
          <w:numId w:val="9"/>
        </w:numPr>
        <w:spacing w:after="120" w:line="240" w:lineRule="auto"/>
        <w:contextualSpacing/>
        <w:jc w:val="both"/>
        <w:rPr>
          <w:rFonts w:ascii="Arial" w:hAnsi="Arial" w:cs="Arial"/>
        </w:rPr>
      </w:pPr>
      <w:r w:rsidRPr="007F60E9">
        <w:rPr>
          <w:rFonts w:ascii="Arial" w:hAnsi="Arial" w:cs="Arial"/>
        </w:rPr>
        <w:t>Pueden formarse trombos en la vena que se ha pinchado.</w:t>
      </w:r>
    </w:p>
    <w:p w14:paraId="67B5E273" w14:textId="77777777" w:rsidR="007F60E9" w:rsidRPr="007F60E9" w:rsidRDefault="007F60E9" w:rsidP="007F60E9">
      <w:pPr>
        <w:numPr>
          <w:ilvl w:val="0"/>
          <w:numId w:val="9"/>
        </w:numPr>
        <w:spacing w:after="120" w:line="240" w:lineRule="auto"/>
        <w:contextualSpacing/>
        <w:jc w:val="both"/>
        <w:rPr>
          <w:rFonts w:ascii="Arial" w:eastAsia="Times New Roman" w:hAnsi="Arial" w:cs="Arial"/>
          <w:u w:val="single"/>
          <w:lang w:eastAsia="es-ES"/>
        </w:rPr>
      </w:pPr>
      <w:r w:rsidRPr="007F60E9">
        <w:rPr>
          <w:rFonts w:ascii="Arial" w:hAnsi="Arial" w:cs="Arial"/>
        </w:rPr>
        <w:t>En ocasiones estas complicaciones pueden ser importantes e incluso necesitar una operación posterior, muchas veces de urgencia.</w:t>
      </w:r>
    </w:p>
    <w:p w14:paraId="47BD4EDC" w14:textId="77777777" w:rsidR="007F60E9" w:rsidRPr="007F60E9" w:rsidRDefault="007F60E9" w:rsidP="007F60E9">
      <w:pPr>
        <w:numPr>
          <w:ilvl w:val="0"/>
          <w:numId w:val="9"/>
        </w:numPr>
        <w:suppressAutoHyphens/>
        <w:spacing w:after="120" w:line="240" w:lineRule="auto"/>
        <w:jc w:val="both"/>
        <w:rPr>
          <w:rFonts w:ascii="Arial" w:hAnsi="Arial" w:cs="Arial"/>
        </w:rPr>
      </w:pPr>
      <w:r w:rsidRPr="007F60E9">
        <w:rPr>
          <w:rFonts w:ascii="Arial" w:hAnsi="Arial" w:cs="Arial"/>
        </w:rPr>
        <w:t>Poco frecuente: Imposibilidad de completar el procedimiento a través de los catéteres y necesidad de realizar otro tipo de intervención. Este hecho puede suponer un cambio en el tipo de anestesia utilizada y la realización de una operación abierta convencional.</w:t>
      </w:r>
    </w:p>
    <w:p w14:paraId="44873C24" w14:textId="77777777" w:rsidR="007F60E9" w:rsidRPr="007F60E9" w:rsidRDefault="007F60E9" w:rsidP="007F60E9">
      <w:pPr>
        <w:numPr>
          <w:ilvl w:val="0"/>
          <w:numId w:val="9"/>
        </w:numPr>
        <w:suppressAutoHyphens/>
        <w:spacing w:after="120" w:line="240" w:lineRule="auto"/>
        <w:jc w:val="both"/>
        <w:rPr>
          <w:rFonts w:ascii="Arial" w:hAnsi="Arial" w:cs="Arial"/>
        </w:rPr>
      </w:pPr>
      <w:r w:rsidRPr="007F60E9">
        <w:rPr>
          <w:rFonts w:ascii="Arial" w:hAnsi="Arial" w:cs="Arial"/>
        </w:rPr>
        <w:t>Poco frecuente: En caso de sangrado masivo, puede ser necesario realizar transfusiones de sangre y/o hemoderivados.</w:t>
      </w:r>
    </w:p>
    <w:p w14:paraId="131B1257" w14:textId="77777777" w:rsidR="007F60E9" w:rsidRDefault="007F60E9" w:rsidP="004D072E">
      <w:pPr>
        <w:spacing w:after="120" w:line="240" w:lineRule="auto"/>
        <w:jc w:val="both"/>
        <w:rPr>
          <w:rFonts w:ascii="Arial" w:eastAsia="Times New Roman" w:hAnsi="Arial" w:cs="Arial"/>
          <w:b/>
          <w:u w:val="single"/>
          <w:lang w:eastAsia="es-ES"/>
        </w:rPr>
      </w:pPr>
    </w:p>
    <w:p w14:paraId="109B3E3E" w14:textId="77777777" w:rsidR="007F60E9" w:rsidRDefault="007F60E9" w:rsidP="007F60E9">
      <w:pPr>
        <w:spacing w:after="120" w:line="240" w:lineRule="auto"/>
        <w:ind w:right="-2"/>
        <w:contextualSpacing/>
        <w:rPr>
          <w:rFonts w:ascii="Arial" w:hAnsi="Arial" w:cs="Arial"/>
          <w:b/>
          <w:u w:val="single"/>
        </w:rPr>
      </w:pPr>
      <w:r w:rsidRPr="00706140">
        <w:rPr>
          <w:rFonts w:ascii="Arial" w:hAnsi="Arial" w:cs="Arial"/>
          <w:b/>
          <w:u w:val="single"/>
        </w:rPr>
        <w:t>Complicaciones derivadas de</w:t>
      </w:r>
      <w:r>
        <w:rPr>
          <w:rFonts w:ascii="Arial" w:hAnsi="Arial" w:cs="Arial"/>
          <w:b/>
          <w:u w:val="single"/>
        </w:rPr>
        <w:t xml:space="preserve">l uso de agentes </w:t>
      </w:r>
      <w:proofErr w:type="spellStart"/>
      <w:r>
        <w:rPr>
          <w:rFonts w:ascii="Arial" w:hAnsi="Arial" w:cs="Arial"/>
          <w:b/>
          <w:u w:val="single"/>
        </w:rPr>
        <w:t>embolizantes</w:t>
      </w:r>
      <w:proofErr w:type="spellEnd"/>
      <w:r>
        <w:rPr>
          <w:rFonts w:ascii="Arial" w:hAnsi="Arial" w:cs="Arial"/>
          <w:b/>
          <w:u w:val="single"/>
        </w:rPr>
        <w:t xml:space="preserve">: </w:t>
      </w:r>
    </w:p>
    <w:p w14:paraId="2EAF9190" w14:textId="77777777" w:rsidR="007F60E9" w:rsidRDefault="007F60E9" w:rsidP="007F60E9">
      <w:pPr>
        <w:spacing w:after="120" w:line="240" w:lineRule="auto"/>
        <w:ind w:right="-2"/>
        <w:contextualSpacing/>
        <w:rPr>
          <w:rFonts w:ascii="Arial" w:hAnsi="Arial" w:cs="Arial"/>
          <w:b/>
          <w:u w:val="single"/>
        </w:rPr>
      </w:pPr>
    </w:p>
    <w:p w14:paraId="20700E44" w14:textId="77777777" w:rsidR="007F60E9" w:rsidRPr="00C21BE5" w:rsidRDefault="007F60E9" w:rsidP="007F60E9">
      <w:pPr>
        <w:spacing w:after="120" w:line="240" w:lineRule="auto"/>
        <w:ind w:right="-2"/>
        <w:contextualSpacing/>
        <w:rPr>
          <w:rFonts w:ascii="Arial" w:hAnsi="Arial" w:cs="Arial"/>
          <w:b/>
          <w:u w:val="single"/>
        </w:rPr>
      </w:pPr>
      <w:r w:rsidRPr="00706140">
        <w:rPr>
          <w:rFonts w:ascii="Arial" w:hAnsi="Arial" w:cs="Arial"/>
          <w:b/>
        </w:rPr>
        <w:t>Son poco frecuentes</w:t>
      </w:r>
      <w:r>
        <w:rPr>
          <w:rFonts w:ascii="Arial" w:hAnsi="Arial" w:cs="Arial"/>
          <w:b/>
        </w:rPr>
        <w:t xml:space="preserve">: </w:t>
      </w:r>
    </w:p>
    <w:p w14:paraId="05E00F16"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Pueden producirse síntomas tales como malestar, dolor local, inflamación en la zona, fiebre, nauseas y vómitos, que pueden persistir varios días y que habitualmente ceden con tratamiento médico.</w:t>
      </w:r>
    </w:p>
    <w:p w14:paraId="7FAF844C"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Trastornos transitorios de la motilidad o sensibilidad en los músculos y piel adyacentes al área tratada.</w:t>
      </w:r>
    </w:p>
    <w:p w14:paraId="0B73587D"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 xml:space="preserve">Olor ácido de orina durante 3-7 días debido a la metabolización de algunos de los productos utilizados para </w:t>
      </w:r>
      <w:proofErr w:type="spellStart"/>
      <w:r w:rsidRPr="008B616C">
        <w:rPr>
          <w:rFonts w:ascii="Arial" w:hAnsi="Arial" w:cs="Arial"/>
          <w:color w:val="000000"/>
          <w:lang w:val="es-ES_tradnl" w:eastAsia="es-ES"/>
        </w:rPr>
        <w:t>embolizar</w:t>
      </w:r>
      <w:proofErr w:type="spellEnd"/>
      <w:r w:rsidRPr="008B616C">
        <w:rPr>
          <w:rFonts w:ascii="Arial" w:hAnsi="Arial" w:cs="Arial"/>
          <w:color w:val="000000"/>
          <w:lang w:val="es-ES_tradnl" w:eastAsia="es-ES"/>
        </w:rPr>
        <w:t>.</w:t>
      </w:r>
    </w:p>
    <w:p w14:paraId="63167712"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Lesión de nervios cercanos a la zona de embolización pudiéndose producir alteraciones motoras (parálisis) o sensitivas (parestesias) en la zona correspondiente al nervio dañado, que podrían ser temporales o permanentes.</w:t>
      </w:r>
    </w:p>
    <w:p w14:paraId="6FE2C833"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Obstrucción de vasos sanguíneos en lugares no deseados (venas sanas).</w:t>
      </w:r>
    </w:p>
    <w:p w14:paraId="6A27447C"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t>Paso de coágulos o de material de embolización hasta el pulmón (embolia pulmonar) lo que puede dar lugar a complicaciones graves.</w:t>
      </w:r>
    </w:p>
    <w:p w14:paraId="7F7B41E7" w14:textId="77777777" w:rsidR="007F60E9" w:rsidRPr="008B616C" w:rsidRDefault="007F60E9" w:rsidP="007F60E9">
      <w:pPr>
        <w:numPr>
          <w:ilvl w:val="0"/>
          <w:numId w:val="10"/>
        </w:numPr>
        <w:autoSpaceDE w:val="0"/>
        <w:autoSpaceDN w:val="0"/>
        <w:adjustRightInd w:val="0"/>
        <w:spacing w:after="120" w:line="240" w:lineRule="auto"/>
        <w:jc w:val="both"/>
        <w:rPr>
          <w:rFonts w:ascii="Arial" w:hAnsi="Arial" w:cs="Arial"/>
          <w:color w:val="000000"/>
          <w:lang w:val="es-ES_tradnl" w:eastAsia="es-ES"/>
        </w:rPr>
      </w:pPr>
      <w:r w:rsidRPr="008B616C">
        <w:rPr>
          <w:rFonts w:ascii="Arial" w:hAnsi="Arial" w:cs="Arial"/>
          <w:color w:val="000000"/>
          <w:lang w:val="es-ES_tradnl" w:eastAsia="es-ES"/>
        </w:rPr>
        <w:lastRenderedPageBreak/>
        <w:t>En ocasiones estas complicaciones pueden ser importantes e incluso necesitar una operación posterior, muchas veces de urgencia.</w:t>
      </w:r>
    </w:p>
    <w:p w14:paraId="369C3A99" w14:textId="77777777" w:rsidR="0058235D" w:rsidRPr="00BE6F39" w:rsidRDefault="0058235D" w:rsidP="0058235D">
      <w:pPr>
        <w:spacing w:after="120" w:line="240" w:lineRule="auto"/>
        <w:jc w:val="both"/>
        <w:rPr>
          <w:rFonts w:ascii="Arial" w:hAnsi="Arial" w:cs="Arial"/>
          <w:b/>
        </w:rPr>
      </w:pPr>
      <w:r w:rsidRPr="00BE6F39">
        <w:rPr>
          <w:rFonts w:ascii="Arial" w:hAnsi="Arial" w:cs="Arial"/>
          <w:b/>
          <w:u w:val="single"/>
        </w:rPr>
        <w:t>Por el uso de contrastes radiológicos:</w:t>
      </w:r>
    </w:p>
    <w:p w14:paraId="2280C6D7" w14:textId="77777777" w:rsidR="0058235D" w:rsidRPr="0058235D" w:rsidRDefault="0058235D" w:rsidP="0058235D">
      <w:pPr>
        <w:pStyle w:val="Prrafodelista"/>
        <w:widowControl/>
        <w:numPr>
          <w:ilvl w:val="0"/>
          <w:numId w:val="11"/>
        </w:numPr>
        <w:suppressAutoHyphens/>
        <w:autoSpaceDE/>
        <w:autoSpaceDN/>
        <w:spacing w:after="120"/>
        <w:contextualSpacing/>
        <w:rPr>
          <w:rFonts w:ascii="Arial" w:hAnsi="Arial" w:cs="Arial"/>
          <w:lang w:val="es-ES"/>
        </w:rPr>
      </w:pPr>
      <w:r w:rsidRPr="0058235D">
        <w:rPr>
          <w:rFonts w:ascii="Arial" w:hAnsi="Arial" w:cs="Arial"/>
          <w:lang w:val="es-ES"/>
        </w:rPr>
        <w:t>Fracaso del riñón, que es el encargado de eliminar y depurar el contraste del cuerpo después de la prueba. Suele ser reversible. En algunas ocasiones muy raras puede provocar una insuficiencia renal irreversible que haga necesaria la diálisis.</w:t>
      </w:r>
    </w:p>
    <w:p w14:paraId="4158F5FB" w14:textId="77777777" w:rsidR="0058235D" w:rsidRPr="0058235D" w:rsidRDefault="0058235D" w:rsidP="0058235D">
      <w:pPr>
        <w:pStyle w:val="Prrafodelista"/>
        <w:widowControl/>
        <w:numPr>
          <w:ilvl w:val="0"/>
          <w:numId w:val="11"/>
        </w:numPr>
        <w:suppressAutoHyphens/>
        <w:autoSpaceDE/>
        <w:autoSpaceDN/>
        <w:spacing w:after="120"/>
        <w:contextualSpacing/>
        <w:rPr>
          <w:rFonts w:ascii="Arial" w:hAnsi="Arial" w:cs="Arial"/>
          <w:lang w:val="es-ES"/>
        </w:rPr>
      </w:pPr>
      <w:r w:rsidRPr="0058235D">
        <w:rPr>
          <w:rFonts w:ascii="Arial" w:hAnsi="Arial" w:cs="Arial"/>
          <w:lang w:val="es-ES"/>
        </w:rPr>
        <w:t xml:space="preserve">Pueden producirse reacciones alérgicas al contraste, desde leves (picores o    enrojecimiento de la piel) hasta muy graves (shock anafiláctico). </w:t>
      </w:r>
    </w:p>
    <w:p w14:paraId="0CE169CA" w14:textId="77777777" w:rsidR="0058235D" w:rsidRPr="0058235D" w:rsidRDefault="0058235D" w:rsidP="0058235D">
      <w:pPr>
        <w:pStyle w:val="Prrafodelista"/>
        <w:widowControl/>
        <w:numPr>
          <w:ilvl w:val="0"/>
          <w:numId w:val="11"/>
        </w:numPr>
        <w:suppressAutoHyphens/>
        <w:autoSpaceDE/>
        <w:autoSpaceDN/>
        <w:spacing w:after="120"/>
        <w:contextualSpacing/>
        <w:rPr>
          <w:rFonts w:ascii="Arial" w:hAnsi="Arial" w:cs="Arial"/>
          <w:lang w:val="es-ES"/>
        </w:rPr>
      </w:pPr>
      <w:r w:rsidRPr="0058235D">
        <w:rPr>
          <w:rFonts w:ascii="Arial" w:hAnsi="Arial" w:cs="Arial"/>
          <w:lang w:val="es-ES"/>
        </w:rPr>
        <w:t>Excepcionalmente, la muerte (1 de cada 100.000 pacientes).</w:t>
      </w:r>
    </w:p>
    <w:p w14:paraId="3EA4286D" w14:textId="77777777" w:rsidR="0058235D" w:rsidRPr="00BE6F39" w:rsidRDefault="0058235D" w:rsidP="0058235D">
      <w:pPr>
        <w:spacing w:after="120" w:line="240" w:lineRule="auto"/>
        <w:jc w:val="both"/>
        <w:rPr>
          <w:rFonts w:ascii="Arial" w:hAnsi="Arial" w:cs="Arial"/>
          <w:u w:val="single"/>
        </w:rPr>
      </w:pPr>
    </w:p>
    <w:p w14:paraId="3AAFA05C" w14:textId="77777777" w:rsidR="0058235D" w:rsidRPr="00BE6F39" w:rsidRDefault="0058235D" w:rsidP="0058235D">
      <w:pPr>
        <w:spacing w:after="120" w:line="240" w:lineRule="auto"/>
        <w:ind w:right="-1"/>
        <w:jc w:val="both"/>
        <w:rPr>
          <w:rFonts w:ascii="Arial" w:eastAsia="Times New Roman" w:hAnsi="Arial" w:cs="Arial"/>
          <w:b/>
          <w:bCs/>
          <w:u w:val="single"/>
          <w:lang w:val="es-ES_tradnl" w:eastAsia="es-ES"/>
        </w:rPr>
      </w:pPr>
      <w:r w:rsidRPr="00BE6F39">
        <w:rPr>
          <w:rFonts w:ascii="Arial" w:eastAsia="Times New Roman" w:hAnsi="Arial" w:cs="Arial"/>
          <w:b/>
          <w:bCs/>
          <w:u w:val="single"/>
          <w:lang w:val="es-ES_tradnl" w:eastAsia="es-ES"/>
        </w:rPr>
        <w:t>Riesgos específicos de uso de RX</w:t>
      </w:r>
    </w:p>
    <w:p w14:paraId="7EA7BD30" w14:textId="77777777" w:rsidR="0058235D" w:rsidRPr="00BE6F39" w:rsidRDefault="0058235D" w:rsidP="0058235D">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Se le ha indicado un procedimiento en el que se utilizan rayos X. El riesgo potencial de la radiación incluye:</w:t>
      </w:r>
    </w:p>
    <w:p w14:paraId="0411DD7E" w14:textId="77777777" w:rsidR="0058235D" w:rsidRPr="00BE6F39" w:rsidRDefault="0058235D" w:rsidP="0058235D">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3C6AD269" w14:textId="77777777" w:rsidR="0058235D" w:rsidRPr="00BE6F39" w:rsidRDefault="0058235D" w:rsidP="0058235D">
      <w:pPr>
        <w:spacing w:after="120" w:line="240" w:lineRule="auto"/>
        <w:ind w:right="-1"/>
        <w:jc w:val="both"/>
        <w:rPr>
          <w:rFonts w:ascii="Arial" w:eastAsia="Times New Roman" w:hAnsi="Arial" w:cs="Arial"/>
          <w:lang w:eastAsia="es-ES"/>
        </w:rPr>
      </w:pPr>
      <w:r w:rsidRPr="00BE6F39">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6916E35A" w14:textId="77777777" w:rsidR="007F60E9" w:rsidRPr="0058235D" w:rsidRDefault="007F60E9" w:rsidP="004D072E">
      <w:pPr>
        <w:spacing w:after="120" w:line="240" w:lineRule="auto"/>
        <w:jc w:val="both"/>
        <w:rPr>
          <w:rFonts w:ascii="Arial" w:eastAsia="Times New Roman" w:hAnsi="Arial" w:cs="Arial"/>
          <w:b/>
          <w:u w:val="single"/>
          <w:lang w:eastAsia="es-ES"/>
        </w:rPr>
      </w:pPr>
    </w:p>
    <w:p w14:paraId="2E1CF267" w14:textId="77777777" w:rsidR="007F60E9" w:rsidRPr="004D072E" w:rsidRDefault="007F60E9" w:rsidP="004D072E">
      <w:pPr>
        <w:spacing w:after="120" w:line="240" w:lineRule="auto"/>
        <w:jc w:val="both"/>
        <w:rPr>
          <w:rFonts w:ascii="Arial" w:eastAsia="Times New Roman" w:hAnsi="Arial" w:cs="Arial"/>
          <w:b/>
          <w:u w:val="single"/>
          <w:lang w:eastAsia="es-ES"/>
        </w:rPr>
      </w:pPr>
    </w:p>
    <w:p w14:paraId="278C12D1" w14:textId="77777777" w:rsidR="009B4DD9" w:rsidRPr="004D072E" w:rsidRDefault="009B4DD9" w:rsidP="004D072E">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 xml:space="preserve">Riesgos personalizados </w:t>
      </w:r>
    </w:p>
    <w:p w14:paraId="43BA94A6" w14:textId="77777777" w:rsidR="0024640C" w:rsidRPr="004D072E" w:rsidRDefault="0024640C" w:rsidP="004D072E">
      <w:pPr>
        <w:pStyle w:val="Sangra2detindependiente1"/>
        <w:tabs>
          <w:tab w:val="right" w:leader="dot" w:pos="9072"/>
        </w:tabs>
        <w:spacing w:after="120"/>
        <w:ind w:right="111" w:firstLine="0"/>
        <w:rPr>
          <w:rFonts w:cs="Arial"/>
          <w:sz w:val="22"/>
          <w:szCs w:val="22"/>
        </w:rPr>
      </w:pPr>
      <w:r w:rsidRPr="004D072E">
        <w:rPr>
          <w:rFonts w:cs="Arial"/>
          <w:sz w:val="22"/>
          <w:szCs w:val="22"/>
        </w:rPr>
        <w:t>Además de los riesgos anteriormente citados por la/s enfermedad/es que padece puede presentar otras complicaciones</w:t>
      </w:r>
      <w:r w:rsidRPr="004D072E">
        <w:rPr>
          <w:rFonts w:cs="Arial"/>
          <w:sz w:val="22"/>
          <w:szCs w:val="22"/>
        </w:rPr>
        <w:tab/>
        <w:t xml:space="preserve"> .</w:t>
      </w:r>
    </w:p>
    <w:p w14:paraId="67E56B09" w14:textId="77777777" w:rsidR="009422C2" w:rsidRPr="004D072E" w:rsidRDefault="0024640C" w:rsidP="004D072E">
      <w:pPr>
        <w:tabs>
          <w:tab w:val="right" w:leader="dot" w:pos="9072"/>
        </w:tabs>
        <w:spacing w:after="120" w:line="240" w:lineRule="auto"/>
        <w:ind w:right="111"/>
        <w:jc w:val="both"/>
        <w:rPr>
          <w:rFonts w:ascii="Arial" w:hAnsi="Arial" w:cs="Arial"/>
          <w:lang w:val="es-ES_tradnl"/>
        </w:rPr>
      </w:pPr>
      <w:r w:rsidRPr="004D072E">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r w:rsidRPr="004D072E">
        <w:rPr>
          <w:rFonts w:ascii="Arial" w:hAnsi="Arial" w:cs="Arial"/>
          <w:color w:val="000000"/>
          <w:lang w:eastAsia="es-ES"/>
        </w:rPr>
        <w:t>.</w:t>
      </w:r>
    </w:p>
    <w:p w14:paraId="67482417" w14:textId="77777777" w:rsidR="00EC6476" w:rsidRPr="004D072E" w:rsidRDefault="009B79D0" w:rsidP="004D072E">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7-¿QUIÉN ME LO VA HACER?</w:t>
      </w:r>
    </w:p>
    <w:p w14:paraId="219AFB7D" w14:textId="77777777" w:rsidR="00D32EAB" w:rsidRPr="00603CCA" w:rsidRDefault="00D32EAB" w:rsidP="00D32EAB">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13B0B69F" w14:textId="77777777" w:rsidR="00EC6476" w:rsidRPr="004D072E" w:rsidRDefault="00EC6476" w:rsidP="004D072E">
      <w:pPr>
        <w:spacing w:after="120" w:line="240" w:lineRule="auto"/>
        <w:ind w:right="-1"/>
        <w:jc w:val="both"/>
        <w:rPr>
          <w:rFonts w:ascii="Arial" w:eastAsia="Times New Roman" w:hAnsi="Arial" w:cs="Arial"/>
          <w:b/>
          <w:bCs/>
          <w:color w:val="000000" w:themeColor="text1"/>
          <w:u w:val="single"/>
          <w:lang w:val="es-ES_tradnl" w:eastAsia="es-ES"/>
        </w:rPr>
      </w:pPr>
    </w:p>
    <w:p w14:paraId="7D5AA6CF" w14:textId="77777777" w:rsidR="00402EDB" w:rsidRDefault="009B79D0" w:rsidP="00402EDB">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 xml:space="preserve">8- EFECTOS DE LA NO REALIZACIÓN: </w:t>
      </w:r>
    </w:p>
    <w:p w14:paraId="19BE441E" w14:textId="77777777" w:rsidR="00EC6476" w:rsidRPr="00402EDB" w:rsidRDefault="00430541" w:rsidP="00402EDB">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Cs/>
          <w:color w:val="000000" w:themeColor="text1"/>
          <w:lang w:val="es-ES_tradnl" w:eastAsia="es-ES"/>
        </w:rPr>
        <w:t xml:space="preserve">La no realización de este procedimiento supone dejar </w:t>
      </w:r>
      <w:r w:rsidRPr="004D072E">
        <w:rPr>
          <w:rFonts w:ascii="Arial" w:hAnsi="Arial" w:cs="Arial"/>
          <w:color w:val="000000" w:themeColor="text1"/>
        </w:rPr>
        <w:t>la enfermedad a su evolución natural. He comprendido que</w:t>
      </w:r>
      <w:r w:rsidR="009422C2" w:rsidRPr="004D072E">
        <w:rPr>
          <w:rFonts w:ascii="Arial" w:hAnsi="Arial" w:cs="Arial"/>
          <w:color w:val="000000" w:themeColor="text1"/>
        </w:rPr>
        <w:t xml:space="preserve"> mis síntomas continuarán.</w:t>
      </w:r>
      <w:r w:rsidR="00EC6476" w:rsidRPr="004D072E">
        <w:rPr>
          <w:rFonts w:ascii="Arial" w:eastAsia="Times New Roman" w:hAnsi="Arial" w:cs="Arial"/>
          <w:bCs/>
          <w:color w:val="0070C0"/>
          <w:lang w:val="es-ES_tradnl" w:eastAsia="es-ES"/>
        </w:rPr>
        <w:t xml:space="preserve"> </w:t>
      </w:r>
    </w:p>
    <w:p w14:paraId="3348028C" w14:textId="77777777" w:rsidR="00EC6476" w:rsidRPr="004D072E" w:rsidRDefault="00EC6476" w:rsidP="004D072E">
      <w:pPr>
        <w:keepNext/>
        <w:spacing w:after="120" w:line="240" w:lineRule="auto"/>
        <w:jc w:val="both"/>
        <w:outlineLvl w:val="2"/>
        <w:rPr>
          <w:rFonts w:ascii="Arial" w:eastAsia="Times New Roman" w:hAnsi="Arial" w:cs="Arial"/>
          <w:bCs/>
          <w:lang w:val="es-ES_tradnl" w:eastAsia="es-ES"/>
        </w:rPr>
      </w:pPr>
    </w:p>
    <w:p w14:paraId="6C9691EB" w14:textId="77777777" w:rsidR="00EC6476" w:rsidRPr="004D072E" w:rsidRDefault="00137DC3" w:rsidP="004D072E">
      <w:pPr>
        <w:keepNext/>
        <w:spacing w:after="120" w:line="240" w:lineRule="auto"/>
        <w:ind w:right="-1"/>
        <w:jc w:val="both"/>
        <w:outlineLvl w:val="0"/>
        <w:rPr>
          <w:rFonts w:ascii="Arial" w:eastAsia="Arial Unicode MS" w:hAnsi="Arial" w:cs="Arial"/>
          <w:b/>
          <w:u w:val="single"/>
          <w:lang w:val="es-ES_tradnl" w:eastAsia="es-ES"/>
        </w:rPr>
      </w:pPr>
      <w:r w:rsidRPr="004D072E">
        <w:rPr>
          <w:rFonts w:ascii="Arial" w:eastAsia="Times New Roman" w:hAnsi="Arial" w:cs="Arial"/>
          <w:b/>
          <w:u w:val="single"/>
          <w:lang w:val="es-ES_tradnl" w:eastAsia="es-ES"/>
        </w:rPr>
        <w:t>9-EN CUALQUIER CASO, QUIERO QUE SE RESPETEN LAS SIGUIENTES OBJECIONES</w:t>
      </w:r>
    </w:p>
    <w:p w14:paraId="6768D523" w14:textId="77777777" w:rsidR="00EC6476" w:rsidRPr="004D072E" w:rsidRDefault="009422C2" w:rsidP="004D072E">
      <w:pPr>
        <w:keepNext/>
        <w:spacing w:after="120" w:line="240" w:lineRule="auto"/>
        <w:ind w:right="-1"/>
        <w:jc w:val="both"/>
        <w:outlineLvl w:val="0"/>
        <w:rPr>
          <w:rFonts w:ascii="Arial" w:eastAsia="Arial Unicode MS" w:hAnsi="Arial" w:cs="Arial"/>
          <w:b/>
          <w:u w:val="single"/>
          <w:lang w:val="es-ES_tradnl" w:eastAsia="es-ES"/>
        </w:rPr>
      </w:pPr>
      <w:r w:rsidRPr="004D072E">
        <w:rPr>
          <w:rFonts w:ascii="Arial" w:hAnsi="Arial" w:cs="Arial"/>
        </w:rPr>
        <w:t>…...............................................................................................................................................</w:t>
      </w:r>
      <w:r w:rsidR="00FD5BD4" w:rsidRPr="004D072E">
        <w:rPr>
          <w:rFonts w:ascii="Arial" w:hAnsi="Arial" w:cs="Arial"/>
        </w:rPr>
        <w:t>....................................................................................................................................................</w:t>
      </w:r>
      <w:r w:rsidRPr="004D072E">
        <w:rPr>
          <w:rFonts w:ascii="Arial" w:hAnsi="Arial" w:cs="Arial"/>
        </w:rPr>
        <w:t>.</w:t>
      </w:r>
    </w:p>
    <w:p w14:paraId="3BC587CA" w14:textId="77777777" w:rsidR="009422C2" w:rsidRPr="004D072E" w:rsidRDefault="009422C2" w:rsidP="004D072E">
      <w:pPr>
        <w:spacing w:after="120" w:line="240" w:lineRule="auto"/>
        <w:jc w:val="both"/>
        <w:rPr>
          <w:rFonts w:ascii="Arial" w:hAnsi="Arial" w:cs="Arial"/>
          <w:b/>
          <w:u w:val="single"/>
          <w:lang w:val="es-ES_tradnl"/>
        </w:rPr>
      </w:pPr>
    </w:p>
    <w:p w14:paraId="23F735B0" w14:textId="77777777" w:rsidR="009B79D0" w:rsidRPr="004D072E" w:rsidRDefault="009B79D0" w:rsidP="004D072E">
      <w:pPr>
        <w:spacing w:after="120" w:line="240" w:lineRule="auto"/>
        <w:jc w:val="both"/>
        <w:rPr>
          <w:rFonts w:ascii="Arial" w:hAnsi="Arial" w:cs="Arial"/>
          <w:b/>
          <w:u w:val="single"/>
          <w:lang w:val="es-ES_tradnl"/>
        </w:rPr>
      </w:pPr>
      <w:r w:rsidRPr="004D072E">
        <w:rPr>
          <w:rFonts w:ascii="Arial" w:hAnsi="Arial" w:cs="Arial"/>
          <w:b/>
          <w:u w:val="single"/>
          <w:lang w:val="es-ES_tradnl"/>
        </w:rPr>
        <w:t>10.- OTRAS CUESTIONES PARA LAS QUE PEDIMOS SU CONSENTIMIENTO</w:t>
      </w:r>
    </w:p>
    <w:p w14:paraId="5DD36A97" w14:textId="77777777" w:rsidR="009B79D0" w:rsidRPr="004D072E" w:rsidRDefault="009B79D0" w:rsidP="004D072E">
      <w:pPr>
        <w:pStyle w:val="Prrafodelista"/>
        <w:numPr>
          <w:ilvl w:val="0"/>
          <w:numId w:val="4"/>
        </w:numPr>
        <w:adjustRightInd w:val="0"/>
        <w:spacing w:after="120"/>
        <w:rPr>
          <w:rFonts w:ascii="Arial" w:hAnsi="Arial" w:cs="Arial"/>
          <w:lang w:val="es-ES"/>
        </w:rPr>
      </w:pPr>
      <w:r w:rsidRPr="004D072E">
        <w:rPr>
          <w:rFonts w:ascii="Arial" w:hAnsi="Arial" w:cs="Arial"/>
          <w:lang w:val="es-ES"/>
        </w:rPr>
        <w:t>A veces, durante la intervención, se producen hallazgos imprevistos. Pueden obligar a tener que modificar la forma de</w:t>
      </w:r>
      <w:r w:rsidR="00137DC3" w:rsidRPr="004D072E">
        <w:rPr>
          <w:rFonts w:ascii="Arial" w:hAnsi="Arial" w:cs="Arial"/>
          <w:lang w:val="es-ES"/>
        </w:rPr>
        <w:t xml:space="preserve"> </w:t>
      </w:r>
      <w:r w:rsidRPr="004D072E">
        <w:rPr>
          <w:rFonts w:ascii="Arial" w:hAnsi="Arial" w:cs="Arial"/>
          <w:lang w:val="es-ES"/>
        </w:rPr>
        <w:t>hacer la intervención y utilizar variantes de la misma no contempladas inicialmente.</w:t>
      </w:r>
    </w:p>
    <w:p w14:paraId="12AD11E7" w14:textId="77777777" w:rsidR="009B79D0" w:rsidRPr="004D072E" w:rsidRDefault="009B79D0" w:rsidP="004D072E">
      <w:pPr>
        <w:pStyle w:val="Prrafodelista"/>
        <w:numPr>
          <w:ilvl w:val="0"/>
          <w:numId w:val="4"/>
        </w:numPr>
        <w:adjustRightInd w:val="0"/>
        <w:spacing w:after="120"/>
        <w:rPr>
          <w:rFonts w:ascii="Arial" w:hAnsi="Arial" w:cs="Arial"/>
          <w:lang w:val="es-ES"/>
        </w:rPr>
      </w:pPr>
      <w:r w:rsidRPr="004D072E">
        <w:rPr>
          <w:rFonts w:ascii="Arial" w:hAnsi="Arial" w:cs="Arial"/>
          <w:lang w:val="es-ES"/>
        </w:rPr>
        <w:t>A veces es necesario tomar muestras biológicas para estudiar mejor su caso. Pueden ser conservadas y utilizadas</w:t>
      </w:r>
      <w:r w:rsidR="00137DC3" w:rsidRPr="004D072E">
        <w:rPr>
          <w:rFonts w:ascii="Arial" w:hAnsi="Arial" w:cs="Arial"/>
          <w:lang w:val="es-ES"/>
        </w:rPr>
        <w:t xml:space="preserve"> </w:t>
      </w:r>
      <w:r w:rsidRPr="004D072E">
        <w:rPr>
          <w:rFonts w:ascii="Arial" w:hAnsi="Arial" w:cs="Arial"/>
          <w:lang w:val="es-ES"/>
        </w:rPr>
        <w:t>posteriormente para realizar investigaciones relacionadas con la enfermedad que usted padece. No se usaran</w:t>
      </w:r>
      <w:r w:rsidR="00137DC3" w:rsidRPr="004D072E">
        <w:rPr>
          <w:rFonts w:ascii="Arial" w:hAnsi="Arial" w:cs="Arial"/>
          <w:lang w:val="es-ES"/>
        </w:rPr>
        <w:t xml:space="preserve"> </w:t>
      </w:r>
      <w:r w:rsidRPr="004D072E">
        <w:rPr>
          <w:rFonts w:ascii="Arial" w:hAnsi="Arial" w:cs="Arial"/>
          <w:lang w:val="es-ES"/>
        </w:rPr>
        <w:t>directamente para fines comerciales. Si fueran a ser utilizadas para otros fines distintos se le pediría posteriormente el</w:t>
      </w:r>
      <w:r w:rsidR="00137DC3" w:rsidRPr="004D072E">
        <w:rPr>
          <w:rFonts w:ascii="Arial" w:hAnsi="Arial" w:cs="Arial"/>
          <w:lang w:val="es-ES"/>
        </w:rPr>
        <w:t xml:space="preserve"> </w:t>
      </w:r>
      <w:r w:rsidRPr="004D072E">
        <w:rPr>
          <w:rFonts w:ascii="Arial" w:hAnsi="Arial" w:cs="Arial"/>
          <w:lang w:val="es-ES"/>
        </w:rPr>
        <w:t>consentimiento expreso para ello. Si no da su consentimiento para ser utilizadas en investigación, las muestras se</w:t>
      </w:r>
      <w:r w:rsidR="0024640C" w:rsidRPr="004D072E">
        <w:rPr>
          <w:rFonts w:ascii="Arial" w:hAnsi="Arial" w:cs="Arial"/>
          <w:lang w:val="es-ES"/>
        </w:rPr>
        <w:t xml:space="preserve"> </w:t>
      </w:r>
      <w:r w:rsidRPr="004D072E">
        <w:rPr>
          <w:rFonts w:ascii="Arial" w:hAnsi="Arial" w:cs="Arial"/>
          <w:lang w:val="es-ES"/>
        </w:rPr>
        <w:t>destruirán una vez dejen de ser útiles para documentar su caso, según las normas del centro. En cualquier caso, se</w:t>
      </w:r>
      <w:r w:rsidR="00137DC3" w:rsidRPr="004D072E">
        <w:rPr>
          <w:rFonts w:ascii="Arial" w:hAnsi="Arial" w:cs="Arial"/>
          <w:lang w:val="es-ES"/>
        </w:rPr>
        <w:t xml:space="preserve"> </w:t>
      </w:r>
      <w:r w:rsidRPr="004D072E">
        <w:rPr>
          <w:rFonts w:ascii="Arial" w:hAnsi="Arial" w:cs="Arial"/>
          <w:lang w:val="es-ES"/>
        </w:rPr>
        <w:t>protegerá adecuadamente la confidencialidad en todo momento.</w:t>
      </w:r>
    </w:p>
    <w:p w14:paraId="149485BD" w14:textId="77777777" w:rsidR="009B79D0" w:rsidRPr="004D072E" w:rsidRDefault="009B79D0" w:rsidP="004D072E">
      <w:pPr>
        <w:pStyle w:val="Prrafodelista"/>
        <w:numPr>
          <w:ilvl w:val="0"/>
          <w:numId w:val="4"/>
        </w:numPr>
        <w:adjustRightInd w:val="0"/>
        <w:spacing w:after="120"/>
        <w:rPr>
          <w:rFonts w:ascii="Arial" w:hAnsi="Arial" w:cs="Arial"/>
        </w:rPr>
      </w:pPr>
      <w:r w:rsidRPr="004D072E">
        <w:rPr>
          <w:rFonts w:ascii="Arial" w:hAnsi="Arial" w:cs="Arial"/>
          <w:lang w:val="es-ES"/>
        </w:rPr>
        <w:t>También puede hacer falta tomar imágenes, como fotos o videos. Sirven para documentar mejor el caso. También</w:t>
      </w:r>
      <w:r w:rsidR="00137DC3" w:rsidRPr="004D072E">
        <w:rPr>
          <w:rFonts w:ascii="Arial" w:hAnsi="Arial" w:cs="Arial"/>
          <w:lang w:val="es-ES"/>
        </w:rPr>
        <w:t xml:space="preserve"> </w:t>
      </w:r>
      <w:r w:rsidRPr="004D072E">
        <w:rPr>
          <w:rFonts w:ascii="Arial" w:hAnsi="Arial" w:cs="Arial"/>
          <w:lang w:val="es-ES"/>
        </w:rPr>
        <w:t xml:space="preserve">pueden usarse para fines docentes de difusión del conocimiento científico. En cualquier </w:t>
      </w:r>
      <w:r w:rsidR="00137DC3" w:rsidRPr="004D072E">
        <w:rPr>
          <w:rFonts w:ascii="Arial" w:hAnsi="Arial" w:cs="Arial"/>
          <w:lang w:val="es-ES"/>
        </w:rPr>
        <w:t>caso,</w:t>
      </w:r>
      <w:r w:rsidRPr="004D072E">
        <w:rPr>
          <w:rFonts w:ascii="Arial" w:hAnsi="Arial" w:cs="Arial"/>
          <w:lang w:val="es-ES"/>
        </w:rPr>
        <w:t xml:space="preserve"> serán usadas si usted da su</w:t>
      </w:r>
      <w:r w:rsidR="00137DC3" w:rsidRPr="004D072E">
        <w:rPr>
          <w:rFonts w:ascii="Arial" w:hAnsi="Arial" w:cs="Arial"/>
          <w:lang w:val="es-ES"/>
        </w:rPr>
        <w:t xml:space="preserve"> </w:t>
      </w:r>
      <w:r w:rsidRPr="004D072E">
        <w:rPr>
          <w:rFonts w:ascii="Arial" w:hAnsi="Arial" w:cs="Arial"/>
          <w:lang w:val="es-ES"/>
        </w:rPr>
        <w:t xml:space="preserve">autorización. </w:t>
      </w:r>
      <w:proofErr w:type="spellStart"/>
      <w:r w:rsidRPr="004D072E">
        <w:rPr>
          <w:rFonts w:ascii="Arial" w:hAnsi="Arial" w:cs="Arial"/>
        </w:rPr>
        <w:t>Su</w:t>
      </w:r>
      <w:proofErr w:type="spellEnd"/>
      <w:r w:rsidRPr="004D072E">
        <w:rPr>
          <w:rFonts w:ascii="Arial" w:hAnsi="Arial" w:cs="Arial"/>
        </w:rPr>
        <w:t xml:space="preserve"> </w:t>
      </w:r>
      <w:proofErr w:type="spellStart"/>
      <w:r w:rsidRPr="004D072E">
        <w:rPr>
          <w:rFonts w:ascii="Arial" w:hAnsi="Arial" w:cs="Arial"/>
        </w:rPr>
        <w:t>identidad</w:t>
      </w:r>
      <w:proofErr w:type="spellEnd"/>
      <w:r w:rsidRPr="004D072E">
        <w:rPr>
          <w:rFonts w:ascii="Arial" w:hAnsi="Arial" w:cs="Arial"/>
        </w:rPr>
        <w:t xml:space="preserve"> </w:t>
      </w:r>
      <w:proofErr w:type="spellStart"/>
      <w:r w:rsidRPr="004D072E">
        <w:rPr>
          <w:rFonts w:ascii="Arial" w:hAnsi="Arial" w:cs="Arial"/>
        </w:rPr>
        <w:t>siempre</w:t>
      </w:r>
      <w:proofErr w:type="spellEnd"/>
      <w:r w:rsidRPr="004D072E">
        <w:rPr>
          <w:rFonts w:ascii="Arial" w:hAnsi="Arial" w:cs="Arial"/>
        </w:rPr>
        <w:t xml:space="preserve"> </w:t>
      </w:r>
      <w:proofErr w:type="spellStart"/>
      <w:r w:rsidRPr="004D072E">
        <w:rPr>
          <w:rFonts w:ascii="Arial" w:hAnsi="Arial" w:cs="Arial"/>
        </w:rPr>
        <w:t>será</w:t>
      </w:r>
      <w:proofErr w:type="spellEnd"/>
      <w:r w:rsidRPr="004D072E">
        <w:rPr>
          <w:rFonts w:ascii="Arial" w:hAnsi="Arial" w:cs="Arial"/>
        </w:rPr>
        <w:t xml:space="preserve"> preservada de forma confidencial.</w:t>
      </w:r>
    </w:p>
    <w:p w14:paraId="20DB6DB1" w14:textId="77777777" w:rsidR="00137DC3" w:rsidRPr="004D072E" w:rsidRDefault="00137DC3" w:rsidP="004D072E">
      <w:pPr>
        <w:autoSpaceDE w:val="0"/>
        <w:autoSpaceDN w:val="0"/>
        <w:adjustRightInd w:val="0"/>
        <w:spacing w:after="120" w:line="240" w:lineRule="auto"/>
        <w:jc w:val="both"/>
        <w:rPr>
          <w:rFonts w:ascii="Arial" w:hAnsi="Arial" w:cs="Arial"/>
          <w:lang w:val="es-ES_tradnl"/>
        </w:rPr>
      </w:pPr>
    </w:p>
    <w:p w14:paraId="1D0BE476"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6C484F71"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2D1C9451"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3C72C16A"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1972DF1E"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66E6530B"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2D0CC256"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5D8821F3"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4A8B56C5"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5E8CA832"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551D5DD4"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62A57BC9"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018AABD5"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3FEECDBD"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4757B0D0"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0A27091C"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16954014"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76C80EFC" w14:textId="77777777" w:rsidR="0024640C" w:rsidRPr="004D072E" w:rsidRDefault="0024640C" w:rsidP="004D072E">
      <w:pPr>
        <w:autoSpaceDE w:val="0"/>
        <w:autoSpaceDN w:val="0"/>
        <w:adjustRightInd w:val="0"/>
        <w:spacing w:after="120" w:line="240" w:lineRule="auto"/>
        <w:jc w:val="both"/>
        <w:rPr>
          <w:rFonts w:ascii="Arial" w:hAnsi="Arial" w:cs="Arial"/>
          <w:lang w:val="es-ES_tradnl"/>
        </w:rPr>
      </w:pPr>
    </w:p>
    <w:p w14:paraId="73F3E3F0" w14:textId="77777777" w:rsidR="005B2C90" w:rsidRPr="004D072E" w:rsidRDefault="005B2C90" w:rsidP="004D072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4D072E">
        <w:rPr>
          <w:rFonts w:ascii="Arial" w:hAnsi="Arial" w:cs="Arial"/>
          <w:b/>
        </w:rPr>
        <w:lastRenderedPageBreak/>
        <w:t xml:space="preserve">CONSENTIMIENTO INFORMADO DE  </w:t>
      </w:r>
      <w:r w:rsidR="009422C2" w:rsidRPr="004D072E">
        <w:rPr>
          <w:rFonts w:ascii="Arial" w:hAnsi="Arial" w:cs="Arial"/>
          <w:b/>
          <w:color w:val="000000" w:themeColor="text1"/>
        </w:rPr>
        <w:t>EMBOLIZACIÓN DE VARICES PÉLVICAS</w:t>
      </w:r>
    </w:p>
    <w:p w14:paraId="6E7C5AE8" w14:textId="77777777" w:rsidR="002031F4" w:rsidRPr="004D072E" w:rsidRDefault="002031F4" w:rsidP="004D072E">
      <w:pPr>
        <w:autoSpaceDE w:val="0"/>
        <w:autoSpaceDN w:val="0"/>
        <w:adjustRightInd w:val="0"/>
        <w:spacing w:after="120" w:line="240" w:lineRule="auto"/>
        <w:jc w:val="both"/>
        <w:rPr>
          <w:rFonts w:ascii="Arial" w:hAnsi="Arial" w:cs="Arial"/>
          <w:noProof/>
          <w:lang w:eastAsia="es-ES"/>
        </w:rPr>
      </w:pPr>
    </w:p>
    <w:p w14:paraId="33B865B3" w14:textId="77777777" w:rsidR="00932BCB" w:rsidRPr="004D072E" w:rsidRDefault="00932BCB" w:rsidP="004D072E">
      <w:pPr>
        <w:spacing w:after="120" w:line="240" w:lineRule="auto"/>
        <w:jc w:val="both"/>
        <w:rPr>
          <w:rFonts w:ascii="Arial" w:hAnsi="Arial" w:cs="Arial"/>
          <w:noProof/>
        </w:rPr>
      </w:pPr>
      <w:bookmarkStart w:id="1" w:name="_Hlk5708163"/>
      <w:r w:rsidRPr="004D072E">
        <w:rPr>
          <w:rFonts w:ascii="Arial" w:hAnsi="Arial" w:cs="Arial"/>
          <w:noProof/>
          <w:lang w:val="es-ES_tradnl"/>
        </w:rPr>
        <w:t>(</w:t>
      </w:r>
      <w:r w:rsidRPr="004D072E">
        <w:rPr>
          <w:rFonts w:ascii="Arial" w:hAnsi="Arial" w:cs="Arial"/>
          <w:noProof/>
        </w:rPr>
        <w:t>En el caso de INCAPACIDAD DEL/DE LA PACIENTE sera necesario el consentimiento del de/de la representante legal)</w:t>
      </w:r>
    </w:p>
    <w:p w14:paraId="442261C3"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760D5898" w14:textId="77777777" w:rsidR="00932BCB" w:rsidRPr="004D072E" w:rsidRDefault="00932BCB" w:rsidP="004D072E">
      <w:pPr>
        <w:spacing w:after="120" w:line="240" w:lineRule="auto"/>
        <w:ind w:right="-1"/>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11- DATOS DEL/DE LA PACIENTE Y DE SU REPRESENTANTE LEGAL (si es necesario)</w:t>
      </w:r>
    </w:p>
    <w:p w14:paraId="790CA87D" w14:textId="77777777" w:rsidR="00932BCB" w:rsidRPr="004D072E" w:rsidRDefault="00932BCB" w:rsidP="004D072E">
      <w:pPr>
        <w:spacing w:after="120" w:line="240" w:lineRule="auto"/>
        <w:jc w:val="both"/>
        <w:rPr>
          <w:rFonts w:ascii="Arial" w:hAnsi="Arial" w:cs="Arial"/>
          <w:noProof/>
          <w:lang w:val="es-ES_tradnl"/>
        </w:rPr>
      </w:pPr>
    </w:p>
    <w:p w14:paraId="75A8CB8D"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APELLIDOS Y NOMBRE DEL PACIENTE</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DNI/NIE</w:t>
      </w:r>
    </w:p>
    <w:p w14:paraId="6795E212" w14:textId="77777777" w:rsidR="00932BCB" w:rsidRPr="004D072E" w:rsidRDefault="00932BCB" w:rsidP="00601D78">
      <w:pPr>
        <w:shd w:val="clear" w:color="auto" w:fill="BFBFBF" w:themeFill="background1" w:themeFillShade="BF"/>
        <w:spacing w:after="120" w:line="240" w:lineRule="auto"/>
        <w:jc w:val="both"/>
        <w:rPr>
          <w:rFonts w:ascii="Arial" w:hAnsi="Arial" w:cs="Arial"/>
          <w:noProof/>
        </w:rPr>
      </w:pPr>
    </w:p>
    <w:p w14:paraId="7C0EC47F"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APELLIDOS Y NOMBRE DEL/DE LA REPRESENTANTE LEGAL</w:t>
      </w:r>
      <w:r w:rsidRPr="004D072E">
        <w:rPr>
          <w:rFonts w:ascii="Arial" w:hAnsi="Arial" w:cs="Arial"/>
          <w:noProof/>
        </w:rPr>
        <w:tab/>
        <w:t>DNI/NIE</w:t>
      </w:r>
    </w:p>
    <w:p w14:paraId="5D9534EB" w14:textId="77777777" w:rsidR="00932BCB" w:rsidRPr="004D072E" w:rsidRDefault="00932BCB" w:rsidP="00601D78">
      <w:pPr>
        <w:shd w:val="clear" w:color="auto" w:fill="BFBFBF" w:themeFill="background1" w:themeFillShade="BF"/>
        <w:spacing w:after="120" w:line="240" w:lineRule="auto"/>
        <w:jc w:val="both"/>
        <w:rPr>
          <w:rFonts w:ascii="Arial" w:hAnsi="Arial" w:cs="Arial"/>
          <w:noProof/>
        </w:rPr>
      </w:pPr>
    </w:p>
    <w:p w14:paraId="401C1415" w14:textId="77777777" w:rsidR="00932BCB" w:rsidRPr="004D072E" w:rsidRDefault="00932BCB" w:rsidP="004D072E">
      <w:pPr>
        <w:spacing w:after="120" w:line="240" w:lineRule="auto"/>
        <w:jc w:val="both"/>
        <w:rPr>
          <w:rFonts w:ascii="Arial" w:eastAsia="Times New Roman" w:hAnsi="Arial" w:cs="Arial"/>
          <w:b/>
          <w:bCs/>
          <w:u w:val="single"/>
          <w:lang w:val="es-ES_tradnl" w:eastAsia="es-ES"/>
        </w:rPr>
      </w:pPr>
    </w:p>
    <w:p w14:paraId="103B3503" w14:textId="77777777" w:rsidR="00932BCB" w:rsidRPr="004D072E" w:rsidRDefault="00932BCB" w:rsidP="004D072E">
      <w:pPr>
        <w:spacing w:after="120" w:line="240" w:lineRule="auto"/>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t xml:space="preserve">12- PROFESIONALES QUE INTERVIENEN EN EL PROCESO DE INFORMACIÓN Y/O CONSENTIMIENTO </w:t>
      </w:r>
    </w:p>
    <w:p w14:paraId="4A6D5D3A"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APELLIDOS Y NOMBRE</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FECHA</w:t>
      </w:r>
      <w:r w:rsidRPr="004D072E">
        <w:rPr>
          <w:rFonts w:ascii="Arial" w:hAnsi="Arial" w:cs="Arial"/>
          <w:noProof/>
        </w:rPr>
        <w:tab/>
      </w:r>
      <w:r w:rsidRPr="004D072E">
        <w:rPr>
          <w:rFonts w:ascii="Arial" w:hAnsi="Arial" w:cs="Arial"/>
          <w:noProof/>
        </w:rPr>
        <w:tab/>
        <w:t>FIRMA</w:t>
      </w:r>
    </w:p>
    <w:p w14:paraId="609E4931" w14:textId="77777777" w:rsidR="00932BCB" w:rsidRPr="004D072E" w:rsidRDefault="00932BCB" w:rsidP="004D072E">
      <w:pPr>
        <w:spacing w:after="120" w:line="240" w:lineRule="auto"/>
        <w:jc w:val="both"/>
        <w:rPr>
          <w:rFonts w:ascii="Arial" w:hAnsi="Arial" w:cs="Arial"/>
          <w:noProof/>
        </w:rPr>
      </w:pPr>
    </w:p>
    <w:p w14:paraId="336AD5D0"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APELLIDOS Y NOMBRE</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FECHA</w:t>
      </w:r>
      <w:r w:rsidRPr="004D072E">
        <w:rPr>
          <w:rFonts w:ascii="Arial" w:hAnsi="Arial" w:cs="Arial"/>
          <w:noProof/>
        </w:rPr>
        <w:tab/>
      </w:r>
      <w:r w:rsidRPr="004D072E">
        <w:rPr>
          <w:rFonts w:ascii="Arial" w:hAnsi="Arial" w:cs="Arial"/>
          <w:noProof/>
        </w:rPr>
        <w:tab/>
        <w:t>FIRMA</w:t>
      </w:r>
    </w:p>
    <w:p w14:paraId="24994D74" w14:textId="77777777" w:rsidR="00932BCB" w:rsidRPr="004D072E" w:rsidRDefault="00932BCB" w:rsidP="004D072E">
      <w:pPr>
        <w:spacing w:after="120" w:line="240" w:lineRule="auto"/>
        <w:jc w:val="both"/>
        <w:rPr>
          <w:rFonts w:ascii="Arial" w:hAnsi="Arial" w:cs="Arial"/>
          <w:noProof/>
        </w:rPr>
      </w:pPr>
    </w:p>
    <w:p w14:paraId="283D1A28"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APELLIDOS Y NOMBRE</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FECHA</w:t>
      </w:r>
      <w:r w:rsidRPr="004D072E">
        <w:rPr>
          <w:rFonts w:ascii="Arial" w:hAnsi="Arial" w:cs="Arial"/>
          <w:noProof/>
        </w:rPr>
        <w:tab/>
      </w:r>
      <w:r w:rsidRPr="004D072E">
        <w:rPr>
          <w:rFonts w:ascii="Arial" w:hAnsi="Arial" w:cs="Arial"/>
          <w:noProof/>
        </w:rPr>
        <w:tab/>
        <w:t>FIRMA</w:t>
      </w:r>
    </w:p>
    <w:p w14:paraId="4B214127" w14:textId="77777777" w:rsidR="00932BCB" w:rsidRPr="004D072E" w:rsidRDefault="00932BCB" w:rsidP="004D072E">
      <w:pPr>
        <w:spacing w:after="120" w:line="240" w:lineRule="auto"/>
        <w:jc w:val="both"/>
        <w:rPr>
          <w:rFonts w:ascii="Arial" w:hAnsi="Arial" w:cs="Arial"/>
          <w:noProof/>
        </w:rPr>
      </w:pPr>
    </w:p>
    <w:p w14:paraId="55CD6017"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APELLIDOS Y NOMBRE</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FECHA</w:t>
      </w:r>
      <w:r w:rsidRPr="004D072E">
        <w:rPr>
          <w:rFonts w:ascii="Arial" w:hAnsi="Arial" w:cs="Arial"/>
          <w:noProof/>
        </w:rPr>
        <w:tab/>
      </w:r>
      <w:r w:rsidRPr="004D072E">
        <w:rPr>
          <w:rFonts w:ascii="Arial" w:hAnsi="Arial" w:cs="Arial"/>
          <w:noProof/>
        </w:rPr>
        <w:tab/>
        <w:t>FIRMA</w:t>
      </w:r>
    </w:p>
    <w:p w14:paraId="42EC33EA" w14:textId="77777777" w:rsidR="00932BCB" w:rsidRPr="004D072E" w:rsidRDefault="00932BCB" w:rsidP="004D072E">
      <w:pPr>
        <w:spacing w:after="120" w:line="240" w:lineRule="auto"/>
        <w:jc w:val="both"/>
        <w:rPr>
          <w:rFonts w:ascii="Arial" w:hAnsi="Arial" w:cs="Arial"/>
          <w:noProof/>
        </w:rPr>
      </w:pPr>
    </w:p>
    <w:p w14:paraId="7A905E83" w14:textId="77777777" w:rsidR="00932BCB" w:rsidRPr="004D072E" w:rsidRDefault="00932BCB" w:rsidP="004D072E">
      <w:pPr>
        <w:spacing w:after="120" w:line="240" w:lineRule="auto"/>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br w:type="page"/>
      </w:r>
    </w:p>
    <w:p w14:paraId="0F86C4E0" w14:textId="77777777" w:rsidR="00932BCB" w:rsidRPr="004D072E" w:rsidRDefault="00932BCB" w:rsidP="004D072E">
      <w:pPr>
        <w:spacing w:after="120" w:line="240" w:lineRule="auto"/>
        <w:jc w:val="both"/>
        <w:rPr>
          <w:rFonts w:ascii="Arial" w:eastAsia="Times New Roman" w:hAnsi="Arial" w:cs="Arial"/>
          <w:b/>
          <w:bCs/>
          <w:u w:val="single"/>
          <w:lang w:val="es-ES_tradnl" w:eastAsia="es-ES"/>
        </w:rPr>
      </w:pPr>
      <w:r w:rsidRPr="004D072E">
        <w:rPr>
          <w:rFonts w:ascii="Arial" w:eastAsia="Times New Roman" w:hAnsi="Arial" w:cs="Arial"/>
          <w:b/>
          <w:bCs/>
          <w:u w:val="single"/>
          <w:lang w:val="es-ES_tradnl" w:eastAsia="es-ES"/>
        </w:rPr>
        <w:lastRenderedPageBreak/>
        <w:t>13- CONSENTIMIENTO</w:t>
      </w:r>
    </w:p>
    <w:p w14:paraId="403B6D76"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YO,</w:t>
      </w:r>
      <w:r w:rsidRPr="00601D78">
        <w:rPr>
          <w:rFonts w:ascii="Arial" w:hAnsi="Arial" w:cs="Arial"/>
          <w:noProof/>
          <w:shd w:val="clear" w:color="auto" w:fill="BFBFBF" w:themeFill="background1" w:themeFillShade="BF"/>
        </w:rPr>
        <w:t xml:space="preserve"> </w:t>
      </w:r>
      <w:r w:rsidRPr="004D072E">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42E32886" w14:textId="77777777" w:rsidR="00932BCB" w:rsidRPr="004D072E" w:rsidRDefault="00932BCB" w:rsidP="004D072E">
      <w:pPr>
        <w:spacing w:after="120" w:line="240" w:lineRule="auto"/>
        <w:jc w:val="both"/>
        <w:rPr>
          <w:rFonts w:ascii="Arial" w:hAnsi="Arial" w:cs="Arial"/>
          <w:noProof/>
        </w:rPr>
      </w:pPr>
    </w:p>
    <w:p w14:paraId="1F9682A9"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6C1F4909"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 xml:space="preserve">____SI____NO  Autorizo la conservación y utilización posterior de mis muestras biológicas para investigación relacionada directamente con la enfermedad  que padezco. </w:t>
      </w:r>
    </w:p>
    <w:p w14:paraId="0741CE97"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029F3520" w14:textId="77777777" w:rsidR="00932BCB" w:rsidRPr="004D072E" w:rsidRDefault="00932BCB" w:rsidP="004D072E">
      <w:pPr>
        <w:spacing w:after="120" w:line="240" w:lineRule="auto"/>
        <w:jc w:val="both"/>
        <w:rPr>
          <w:rFonts w:ascii="Arial" w:hAnsi="Arial" w:cs="Arial"/>
          <w:noProof/>
        </w:rPr>
      </w:pPr>
      <w:r w:rsidRPr="004D072E">
        <w:rPr>
          <w:rFonts w:ascii="Arial" w:hAnsi="Arial" w:cs="Arial"/>
          <w:noProof/>
        </w:rPr>
        <w:t>____SI____NO Autorizo la utilización de imágenes con fines docentes o de difusión del conocimiento científico.</w:t>
      </w:r>
    </w:p>
    <w:p w14:paraId="30C5BDEE" w14:textId="77777777" w:rsidR="00932BCB" w:rsidRPr="004D072E" w:rsidRDefault="00932BCB" w:rsidP="004D072E">
      <w:pPr>
        <w:autoSpaceDE w:val="0"/>
        <w:autoSpaceDN w:val="0"/>
        <w:adjustRightInd w:val="0"/>
        <w:spacing w:after="120" w:line="240" w:lineRule="auto"/>
        <w:jc w:val="both"/>
        <w:rPr>
          <w:rFonts w:ascii="Arial" w:hAnsi="Arial" w:cs="Arial"/>
          <w:noProof/>
        </w:rPr>
      </w:pPr>
    </w:p>
    <w:p w14:paraId="2D141ADF"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757AB75"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En</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a</w:t>
      </w:r>
      <w:r w:rsidRPr="004D072E">
        <w:rPr>
          <w:rFonts w:ascii="Arial" w:hAnsi="Arial" w:cs="Arial"/>
          <w:noProof/>
        </w:rPr>
        <w:tab/>
      </w:r>
      <w:r w:rsidRPr="004D072E">
        <w:rPr>
          <w:rFonts w:ascii="Arial" w:hAnsi="Arial" w:cs="Arial"/>
          <w:noProof/>
        </w:rPr>
        <w:tab/>
        <w:t xml:space="preserve"> de</w:t>
      </w:r>
      <w:r w:rsidRPr="004D072E">
        <w:rPr>
          <w:rFonts w:ascii="Arial" w:hAnsi="Arial" w:cs="Arial"/>
          <w:noProof/>
        </w:rPr>
        <w:tab/>
      </w:r>
      <w:r w:rsidRPr="004D072E">
        <w:rPr>
          <w:rFonts w:ascii="Arial" w:hAnsi="Arial" w:cs="Arial"/>
          <w:noProof/>
        </w:rPr>
        <w:tab/>
        <w:t xml:space="preserve"> </w:t>
      </w:r>
      <w:r w:rsidRPr="004D072E">
        <w:rPr>
          <w:rFonts w:ascii="Arial" w:hAnsi="Arial" w:cs="Arial"/>
          <w:noProof/>
        </w:rPr>
        <w:tab/>
      </w:r>
      <w:r w:rsidRPr="004D072E">
        <w:rPr>
          <w:rFonts w:ascii="Arial" w:hAnsi="Arial" w:cs="Arial"/>
          <w:noProof/>
        </w:rPr>
        <w:tab/>
        <w:t>de</w:t>
      </w:r>
    </w:p>
    <w:p w14:paraId="7959AE86"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8930D0"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EL/LA PACIENTE                 Consentimiento/Visto Bueno de EL/LA REPRESENTANTE LEGAL</w:t>
      </w:r>
    </w:p>
    <w:p w14:paraId="2A223EDB"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D2203D"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E2BB0D8"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D2C2742"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1EAF22F"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D59BB6F"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6785A4F"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22D3908"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BF1A174"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Fdo.:</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Fdo.:</w:t>
      </w:r>
    </w:p>
    <w:p w14:paraId="3FCBA5CC" w14:textId="77777777" w:rsidR="00932BCB" w:rsidRPr="004D072E" w:rsidRDefault="00932BCB" w:rsidP="004D072E">
      <w:pPr>
        <w:spacing w:after="120" w:line="240" w:lineRule="auto"/>
        <w:jc w:val="both"/>
        <w:rPr>
          <w:rFonts w:ascii="Arial" w:hAnsi="Arial" w:cs="Arial"/>
          <w:noProof/>
        </w:rPr>
      </w:pPr>
    </w:p>
    <w:p w14:paraId="02A467F8" w14:textId="77777777" w:rsidR="00932BCB" w:rsidRPr="004D072E" w:rsidRDefault="00932BCB" w:rsidP="004D072E">
      <w:pPr>
        <w:spacing w:after="120" w:line="240" w:lineRule="auto"/>
        <w:jc w:val="both"/>
        <w:rPr>
          <w:rFonts w:ascii="Arial" w:hAnsi="Arial" w:cs="Arial"/>
          <w:noProof/>
        </w:rPr>
      </w:pPr>
    </w:p>
    <w:p w14:paraId="783534EF" w14:textId="77777777" w:rsidR="00932BCB" w:rsidRPr="004D072E" w:rsidRDefault="00932BCB" w:rsidP="004D072E">
      <w:pPr>
        <w:spacing w:after="120" w:line="240" w:lineRule="auto"/>
        <w:jc w:val="both"/>
        <w:rPr>
          <w:rFonts w:ascii="Arial" w:hAnsi="Arial" w:cs="Arial"/>
          <w:noProof/>
        </w:rPr>
      </w:pPr>
    </w:p>
    <w:p w14:paraId="2C3CBC99" w14:textId="77777777" w:rsidR="00932BCB" w:rsidRPr="004D072E" w:rsidRDefault="00932BCB" w:rsidP="004D072E">
      <w:pPr>
        <w:spacing w:after="120" w:line="240" w:lineRule="auto"/>
        <w:jc w:val="both"/>
        <w:rPr>
          <w:rFonts w:ascii="Arial" w:hAnsi="Arial" w:cs="Arial"/>
          <w:noProof/>
        </w:rPr>
      </w:pPr>
    </w:p>
    <w:p w14:paraId="311C093B" w14:textId="77777777" w:rsidR="00932BCB" w:rsidRPr="004D072E" w:rsidRDefault="00932BCB" w:rsidP="004D072E">
      <w:pPr>
        <w:spacing w:after="120" w:line="240" w:lineRule="auto"/>
        <w:jc w:val="both"/>
        <w:rPr>
          <w:rFonts w:ascii="Arial" w:hAnsi="Arial" w:cs="Arial"/>
          <w:noProof/>
          <w:lang w:val="es-ES_tradnl"/>
        </w:rPr>
      </w:pPr>
      <w:r w:rsidRPr="004D072E">
        <w:rPr>
          <w:rFonts w:ascii="Arial" w:hAnsi="Arial" w:cs="Arial"/>
          <w:noProof/>
          <w:lang w:val="es-ES_tradnl"/>
        </w:rPr>
        <w:br w:type="page"/>
      </w:r>
    </w:p>
    <w:p w14:paraId="1B9AF97F" w14:textId="77777777" w:rsidR="00932BCB" w:rsidRPr="004D072E" w:rsidRDefault="00932BCB" w:rsidP="004D072E">
      <w:pPr>
        <w:autoSpaceDE w:val="0"/>
        <w:autoSpaceDN w:val="0"/>
        <w:adjustRightInd w:val="0"/>
        <w:spacing w:after="120" w:line="240" w:lineRule="auto"/>
        <w:jc w:val="both"/>
        <w:rPr>
          <w:rFonts w:ascii="Arial" w:hAnsi="Arial" w:cs="Arial"/>
          <w:b/>
          <w:bCs/>
          <w:noProof/>
          <w:u w:val="single"/>
        </w:rPr>
      </w:pPr>
      <w:r w:rsidRPr="004D072E">
        <w:rPr>
          <w:rFonts w:ascii="Arial" w:hAnsi="Arial" w:cs="Arial"/>
          <w:b/>
          <w:bCs/>
          <w:noProof/>
          <w:u w:val="single"/>
        </w:rPr>
        <w:lastRenderedPageBreak/>
        <w:t>14- RECHAZO DE LA INTERVENCIÓN</w:t>
      </w:r>
    </w:p>
    <w:p w14:paraId="2362478B" w14:textId="77777777" w:rsidR="00932BCB" w:rsidRPr="004D072E" w:rsidRDefault="00932BCB" w:rsidP="004D072E">
      <w:pPr>
        <w:autoSpaceDE w:val="0"/>
        <w:autoSpaceDN w:val="0"/>
        <w:adjustRightInd w:val="0"/>
        <w:spacing w:after="120" w:line="240" w:lineRule="auto"/>
        <w:jc w:val="both"/>
        <w:rPr>
          <w:rFonts w:ascii="Arial" w:hAnsi="Arial" w:cs="Arial"/>
          <w:noProof/>
        </w:rPr>
      </w:pPr>
    </w:p>
    <w:p w14:paraId="0C5F6123" w14:textId="77777777" w:rsidR="00932BCB" w:rsidRPr="004D072E" w:rsidRDefault="00932BCB" w:rsidP="004D072E">
      <w:pPr>
        <w:autoSpaceDE w:val="0"/>
        <w:autoSpaceDN w:val="0"/>
        <w:adjustRightInd w:val="0"/>
        <w:spacing w:after="120" w:line="240" w:lineRule="auto"/>
        <w:jc w:val="both"/>
        <w:rPr>
          <w:rFonts w:ascii="Arial" w:hAnsi="Arial" w:cs="Arial"/>
          <w:noProof/>
        </w:rPr>
      </w:pPr>
      <w:r w:rsidRPr="004D072E">
        <w:rPr>
          <w:rFonts w:ascii="Arial" w:hAnsi="Arial" w:cs="Arial"/>
          <w:noProof/>
        </w:rPr>
        <w:t>Yo, D/Dña,</w:t>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4D072E">
        <w:rPr>
          <w:rFonts w:ascii="Arial" w:hAnsi="Arial" w:cs="Arial"/>
          <w:noProof/>
        </w:rPr>
        <w:t xml:space="preserve"> no autorizo a la realización de esta intervención. Asumo las consecuencias que de ello puedan derivarse para la salud o la vida.</w:t>
      </w:r>
    </w:p>
    <w:p w14:paraId="421E33B0" w14:textId="77777777" w:rsidR="00932BCB" w:rsidRPr="004D072E" w:rsidRDefault="00932BCB" w:rsidP="004D072E">
      <w:pPr>
        <w:autoSpaceDE w:val="0"/>
        <w:autoSpaceDN w:val="0"/>
        <w:adjustRightInd w:val="0"/>
        <w:spacing w:after="120" w:line="240" w:lineRule="auto"/>
        <w:jc w:val="both"/>
        <w:rPr>
          <w:rFonts w:ascii="Arial" w:hAnsi="Arial" w:cs="Arial"/>
          <w:noProof/>
        </w:rPr>
      </w:pPr>
    </w:p>
    <w:p w14:paraId="1BB1B4B7"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0B6E98CA"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En</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a</w:t>
      </w:r>
      <w:r w:rsidRPr="004D072E">
        <w:rPr>
          <w:rFonts w:ascii="Arial" w:hAnsi="Arial" w:cs="Arial"/>
          <w:noProof/>
        </w:rPr>
        <w:tab/>
        <w:t xml:space="preserve"> </w:t>
      </w:r>
      <w:r w:rsidRPr="004D072E">
        <w:rPr>
          <w:rFonts w:ascii="Arial" w:hAnsi="Arial" w:cs="Arial"/>
          <w:noProof/>
        </w:rPr>
        <w:tab/>
        <w:t xml:space="preserve"> de</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de</w:t>
      </w:r>
    </w:p>
    <w:p w14:paraId="2CE83BBA"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4806D7"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EL/LA PACIENTE                 Consentimiento/Visto Bueno de EL/LA REPRESENTANTE LEGAL</w:t>
      </w:r>
    </w:p>
    <w:p w14:paraId="3A3B4FC1"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06F7D4D"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26B2D0"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7A6A61D"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F3F6421"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DF1054D"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654779"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73A109"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F592F7"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Fdo.:</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Fdo.:</w:t>
      </w:r>
    </w:p>
    <w:bookmarkEnd w:id="2"/>
    <w:p w14:paraId="7013DD26" w14:textId="77777777" w:rsidR="00932BCB" w:rsidRPr="004D072E" w:rsidRDefault="00932BCB" w:rsidP="004D072E">
      <w:pPr>
        <w:autoSpaceDE w:val="0"/>
        <w:autoSpaceDN w:val="0"/>
        <w:adjustRightInd w:val="0"/>
        <w:spacing w:after="120" w:line="240" w:lineRule="auto"/>
        <w:jc w:val="both"/>
        <w:rPr>
          <w:rFonts w:ascii="Arial" w:hAnsi="Arial" w:cs="Arial"/>
          <w:b/>
          <w:bCs/>
          <w:noProof/>
        </w:rPr>
      </w:pPr>
    </w:p>
    <w:p w14:paraId="4517E1AE" w14:textId="77777777" w:rsidR="00932BCB" w:rsidRPr="004D072E" w:rsidRDefault="00932BCB" w:rsidP="004D072E">
      <w:pPr>
        <w:autoSpaceDE w:val="0"/>
        <w:autoSpaceDN w:val="0"/>
        <w:adjustRightInd w:val="0"/>
        <w:spacing w:after="120" w:line="240" w:lineRule="auto"/>
        <w:jc w:val="both"/>
        <w:rPr>
          <w:rFonts w:ascii="Arial" w:hAnsi="Arial" w:cs="Arial"/>
          <w:b/>
          <w:bCs/>
          <w:noProof/>
        </w:rPr>
      </w:pPr>
    </w:p>
    <w:p w14:paraId="4039B930" w14:textId="77777777" w:rsidR="00932BCB" w:rsidRPr="004D072E" w:rsidRDefault="00932BCB" w:rsidP="004D072E">
      <w:pPr>
        <w:spacing w:after="120" w:line="240" w:lineRule="auto"/>
        <w:jc w:val="both"/>
        <w:rPr>
          <w:rFonts w:ascii="Arial" w:hAnsi="Arial" w:cs="Arial"/>
          <w:b/>
          <w:bCs/>
          <w:noProof/>
          <w:u w:val="single"/>
        </w:rPr>
      </w:pPr>
      <w:r w:rsidRPr="004D072E">
        <w:rPr>
          <w:rFonts w:ascii="Arial" w:hAnsi="Arial" w:cs="Arial"/>
          <w:b/>
          <w:bCs/>
          <w:noProof/>
          <w:u w:val="single"/>
        </w:rPr>
        <w:br w:type="page"/>
      </w:r>
    </w:p>
    <w:p w14:paraId="01822C46" w14:textId="77777777" w:rsidR="00932BCB" w:rsidRPr="004D072E" w:rsidRDefault="00932BCB" w:rsidP="004D072E">
      <w:pPr>
        <w:autoSpaceDE w:val="0"/>
        <w:autoSpaceDN w:val="0"/>
        <w:adjustRightInd w:val="0"/>
        <w:spacing w:after="120" w:line="240" w:lineRule="auto"/>
        <w:jc w:val="both"/>
        <w:rPr>
          <w:rFonts w:ascii="Arial" w:hAnsi="Arial" w:cs="Arial"/>
          <w:b/>
          <w:bCs/>
          <w:noProof/>
          <w:u w:val="single"/>
        </w:rPr>
      </w:pPr>
      <w:r w:rsidRPr="004D072E">
        <w:rPr>
          <w:rFonts w:ascii="Arial" w:hAnsi="Arial" w:cs="Arial"/>
          <w:b/>
          <w:bCs/>
          <w:noProof/>
          <w:u w:val="single"/>
        </w:rPr>
        <w:lastRenderedPageBreak/>
        <w:t>15-REVOCACIÓN DEL CONSENTIMIENTO</w:t>
      </w:r>
    </w:p>
    <w:p w14:paraId="79E937FE" w14:textId="77777777" w:rsidR="00932BCB" w:rsidRPr="004D072E" w:rsidRDefault="00932BCB" w:rsidP="004D072E">
      <w:pPr>
        <w:autoSpaceDE w:val="0"/>
        <w:autoSpaceDN w:val="0"/>
        <w:adjustRightInd w:val="0"/>
        <w:spacing w:after="120" w:line="240" w:lineRule="auto"/>
        <w:jc w:val="both"/>
        <w:rPr>
          <w:rFonts w:ascii="Arial" w:hAnsi="Arial" w:cs="Arial"/>
          <w:noProof/>
        </w:rPr>
      </w:pPr>
    </w:p>
    <w:p w14:paraId="0315FED1" w14:textId="77777777" w:rsidR="00932BCB" w:rsidRPr="004D072E" w:rsidRDefault="00932BCB" w:rsidP="004D072E">
      <w:pPr>
        <w:autoSpaceDE w:val="0"/>
        <w:autoSpaceDN w:val="0"/>
        <w:adjustRightInd w:val="0"/>
        <w:spacing w:after="120" w:line="240" w:lineRule="auto"/>
        <w:jc w:val="both"/>
        <w:rPr>
          <w:rFonts w:ascii="Arial" w:hAnsi="Arial" w:cs="Arial"/>
          <w:noProof/>
        </w:rPr>
      </w:pPr>
      <w:r w:rsidRPr="004D072E">
        <w:rPr>
          <w:rFonts w:ascii="Arial" w:hAnsi="Arial" w:cs="Arial"/>
          <w:noProof/>
        </w:rPr>
        <w:t>Yo, D/Dña,</w:t>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601D78">
        <w:rPr>
          <w:rFonts w:ascii="Arial" w:hAnsi="Arial" w:cs="Arial"/>
          <w:noProof/>
          <w:shd w:val="clear" w:color="auto" w:fill="BFBFBF" w:themeFill="background1" w:themeFillShade="BF"/>
        </w:rPr>
        <w:tab/>
      </w:r>
      <w:r w:rsidRPr="004D072E">
        <w:rPr>
          <w:rFonts w:ascii="Arial" w:hAnsi="Arial" w:cs="Arial"/>
          <w:noProof/>
        </w:rPr>
        <w:t xml:space="preserve"> de forma libre y consciente he decidido retirar el consentimiento para esta intervención. Asumo las consecuencias que de ello puedan derivarse para la salud o la vida.</w:t>
      </w:r>
    </w:p>
    <w:p w14:paraId="7DDD5A62" w14:textId="77777777" w:rsidR="00932BCB" w:rsidRPr="004D072E" w:rsidRDefault="00932BCB" w:rsidP="004D072E">
      <w:pPr>
        <w:autoSpaceDE w:val="0"/>
        <w:autoSpaceDN w:val="0"/>
        <w:adjustRightInd w:val="0"/>
        <w:spacing w:after="120" w:line="240" w:lineRule="auto"/>
        <w:jc w:val="both"/>
        <w:rPr>
          <w:rFonts w:ascii="Arial" w:hAnsi="Arial" w:cs="Arial"/>
          <w:noProof/>
        </w:rPr>
      </w:pPr>
    </w:p>
    <w:p w14:paraId="2FE1663A"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51B9CF4"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 xml:space="preserve">En    </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a</w:t>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de</w:t>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de</w:t>
      </w:r>
    </w:p>
    <w:p w14:paraId="3F612D55"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E14F6EA"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EL/LA PACIENTE</w:t>
      </w:r>
      <w:r w:rsidRPr="004D072E">
        <w:rPr>
          <w:rFonts w:ascii="Arial" w:hAnsi="Arial" w:cs="Arial"/>
          <w:noProof/>
        </w:rPr>
        <w:tab/>
        <w:t xml:space="preserve">       Consentimiento/Visto Bueno de EL/LA REPRESENTANTE LEGAL</w:t>
      </w:r>
    </w:p>
    <w:p w14:paraId="55512B19"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5EF51D9"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23BDA8"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2FCF58"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432195F"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104000A"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182781D"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46F3BC"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014F3B" w14:textId="77777777" w:rsidR="00932BCB" w:rsidRPr="004D072E" w:rsidRDefault="00932BCB" w:rsidP="004D072E">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4D072E">
        <w:rPr>
          <w:rFonts w:ascii="Arial" w:hAnsi="Arial" w:cs="Arial"/>
          <w:noProof/>
        </w:rPr>
        <w:t>Fdo.:</w:t>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r>
      <w:r w:rsidRPr="004D072E">
        <w:rPr>
          <w:rFonts w:ascii="Arial" w:hAnsi="Arial" w:cs="Arial"/>
          <w:noProof/>
        </w:rPr>
        <w:tab/>
        <w:t xml:space="preserve"> Fdo.:</w:t>
      </w:r>
    </w:p>
    <w:p w14:paraId="134985C5" w14:textId="77777777" w:rsidR="00932BCB" w:rsidRPr="004D072E" w:rsidRDefault="00932BCB" w:rsidP="004D072E">
      <w:pPr>
        <w:autoSpaceDE w:val="0"/>
        <w:autoSpaceDN w:val="0"/>
        <w:adjustRightInd w:val="0"/>
        <w:spacing w:after="120" w:line="240" w:lineRule="auto"/>
        <w:jc w:val="both"/>
        <w:rPr>
          <w:rFonts w:ascii="Arial" w:hAnsi="Arial" w:cs="Arial"/>
          <w:noProof/>
          <w:lang w:val="es-ES_tradnl"/>
        </w:rPr>
      </w:pPr>
    </w:p>
    <w:p w14:paraId="069D8972" w14:textId="77777777" w:rsidR="00932BCB" w:rsidRPr="004D072E" w:rsidRDefault="00932BCB" w:rsidP="004D072E">
      <w:pPr>
        <w:autoSpaceDE w:val="0"/>
        <w:autoSpaceDN w:val="0"/>
        <w:adjustRightInd w:val="0"/>
        <w:spacing w:after="120" w:line="240" w:lineRule="auto"/>
        <w:jc w:val="both"/>
        <w:rPr>
          <w:rFonts w:ascii="Arial" w:hAnsi="Arial" w:cs="Arial"/>
          <w:noProof/>
          <w:lang w:val="es-ES_tradnl"/>
        </w:rPr>
      </w:pPr>
    </w:p>
    <w:bookmarkEnd w:id="1"/>
    <w:p w14:paraId="64AE9AB3" w14:textId="77777777" w:rsidR="005809C1" w:rsidRPr="004D072E" w:rsidRDefault="005809C1" w:rsidP="004D072E">
      <w:pPr>
        <w:autoSpaceDE w:val="0"/>
        <w:autoSpaceDN w:val="0"/>
        <w:adjustRightInd w:val="0"/>
        <w:spacing w:after="120" w:line="240" w:lineRule="auto"/>
        <w:jc w:val="both"/>
        <w:rPr>
          <w:rFonts w:ascii="Arial" w:hAnsi="Arial" w:cs="Arial"/>
          <w:noProof/>
          <w:lang w:val="es-ES_tradnl"/>
        </w:rPr>
      </w:pPr>
    </w:p>
    <w:sectPr w:rsidR="005809C1" w:rsidRPr="004D072E"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EE36" w14:textId="77777777" w:rsidR="00C92319" w:rsidRDefault="00C92319" w:rsidP="00430541">
      <w:pPr>
        <w:spacing w:after="0" w:line="240" w:lineRule="auto"/>
      </w:pPr>
      <w:r>
        <w:separator/>
      </w:r>
    </w:p>
  </w:endnote>
  <w:endnote w:type="continuationSeparator" w:id="0">
    <w:p w14:paraId="46318900" w14:textId="77777777" w:rsidR="00C92319" w:rsidRDefault="00C92319"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2E58" w14:textId="77777777" w:rsidR="00AC5489" w:rsidRDefault="00AC54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72A" w14:textId="77777777" w:rsidR="001B37AC" w:rsidRPr="00336A57" w:rsidRDefault="001B37AC" w:rsidP="001B37A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 xml:space="preserve">embolización varices PÉLVICAS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2</w:t>
    </w:r>
    <w:r w:rsidRPr="00336A57">
      <w:rPr>
        <w:rFonts w:ascii="Arial" w:hAnsi="Arial" w:cs="Arial"/>
        <w:b/>
        <w:caps/>
        <w:sz w:val="20"/>
        <w:szCs w:val="20"/>
      </w:rPr>
      <w:fldChar w:fldCharType="end"/>
    </w:r>
  </w:p>
  <w:p w14:paraId="2DA027DB" w14:textId="77777777" w:rsidR="001B37AC" w:rsidRPr="001B37AC" w:rsidRDefault="001B37AC">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10D7" w14:textId="77777777" w:rsidR="00AC5489" w:rsidRDefault="00AC5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627D" w14:textId="77777777" w:rsidR="00C92319" w:rsidRDefault="00C92319" w:rsidP="00430541">
      <w:pPr>
        <w:spacing w:after="0" w:line="240" w:lineRule="auto"/>
      </w:pPr>
      <w:r>
        <w:separator/>
      </w:r>
    </w:p>
  </w:footnote>
  <w:footnote w:type="continuationSeparator" w:id="0">
    <w:p w14:paraId="1DCCDF4E" w14:textId="77777777" w:rsidR="00C92319" w:rsidRDefault="00C92319"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A14B" w14:textId="77777777" w:rsidR="00AC5489" w:rsidRDefault="00AC54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94C7" w14:textId="77777777" w:rsidR="009A7F2D" w:rsidRPr="00601268" w:rsidRDefault="009A7F2D" w:rsidP="009A7F2D">
    <w:pPr>
      <w:pStyle w:val="Encabezado"/>
      <w:jc w:val="center"/>
      <w:rPr>
        <w:sz w:val="28"/>
        <w:szCs w:val="28"/>
      </w:rPr>
    </w:pPr>
    <w:r w:rsidRPr="00601268">
      <w:rPr>
        <w:sz w:val="28"/>
        <w:szCs w:val="28"/>
      </w:rPr>
      <w:t>HOSPITAL:________________________SERVICIO: CIRUGÍA CARDIOVASCULAR</w:t>
    </w:r>
  </w:p>
  <w:p w14:paraId="3B31620C" w14:textId="77777777" w:rsidR="009A7F2D" w:rsidRDefault="009A7F2D" w:rsidP="009A7F2D">
    <w:pPr>
      <w:pStyle w:val="Encabezado"/>
      <w:jc w:val="center"/>
      <w:rPr>
        <w:sz w:val="32"/>
        <w:szCs w:val="32"/>
      </w:rPr>
    </w:pPr>
    <w:r>
      <w:rPr>
        <w:sz w:val="32"/>
        <w:szCs w:val="32"/>
      </w:rPr>
      <w:t xml:space="preserve">INFORMACIÓN Y </w:t>
    </w:r>
    <w:r w:rsidRPr="009B79D0">
      <w:rPr>
        <w:sz w:val="32"/>
        <w:szCs w:val="32"/>
      </w:rPr>
      <w:t>CONSENTIMIENTO INFORMADO</w:t>
    </w:r>
  </w:p>
  <w:p w14:paraId="243362C3"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9C2A" w14:textId="77777777" w:rsidR="00AC5489" w:rsidRDefault="00AC54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1FC166A7"/>
    <w:multiLevelType w:val="hybridMultilevel"/>
    <w:tmpl w:val="DF32F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997FA6"/>
    <w:multiLevelType w:val="hybridMultilevel"/>
    <w:tmpl w:val="BC6C0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151AE3"/>
    <w:multiLevelType w:val="hybridMultilevel"/>
    <w:tmpl w:val="5DBEAD62"/>
    <w:lvl w:ilvl="0" w:tplc="00000005">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62C7FFA"/>
    <w:multiLevelType w:val="hybridMultilevel"/>
    <w:tmpl w:val="D0F4A3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C5114C"/>
    <w:multiLevelType w:val="hybridMultilevel"/>
    <w:tmpl w:val="AACAA93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61CE58F7"/>
    <w:multiLevelType w:val="hybridMultilevel"/>
    <w:tmpl w:val="A8880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1D1164"/>
    <w:multiLevelType w:val="hybridMultilevel"/>
    <w:tmpl w:val="D116C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8B5B13"/>
    <w:multiLevelType w:val="hybridMultilevel"/>
    <w:tmpl w:val="7660C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E72A2A"/>
    <w:multiLevelType w:val="hybridMultilevel"/>
    <w:tmpl w:val="B492F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9"/>
  </w:num>
  <w:num w:numId="7">
    <w:abstractNumId w:val="8"/>
  </w:num>
  <w:num w:numId="8">
    <w:abstractNumId w:val="7"/>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137DC3"/>
    <w:rsid w:val="00144C6B"/>
    <w:rsid w:val="001B37AC"/>
    <w:rsid w:val="002031F4"/>
    <w:rsid w:val="0024640C"/>
    <w:rsid w:val="002A0A6D"/>
    <w:rsid w:val="003871B8"/>
    <w:rsid w:val="003F48CE"/>
    <w:rsid w:val="00402EDB"/>
    <w:rsid w:val="00430541"/>
    <w:rsid w:val="004D072E"/>
    <w:rsid w:val="005809C1"/>
    <w:rsid w:val="0058235D"/>
    <w:rsid w:val="005A0A2B"/>
    <w:rsid w:val="005B2C90"/>
    <w:rsid w:val="00601D78"/>
    <w:rsid w:val="006A2668"/>
    <w:rsid w:val="006B1A54"/>
    <w:rsid w:val="006D0E86"/>
    <w:rsid w:val="007106EB"/>
    <w:rsid w:val="007362A1"/>
    <w:rsid w:val="00761023"/>
    <w:rsid w:val="007B24C4"/>
    <w:rsid w:val="007E2DE7"/>
    <w:rsid w:val="007E5F03"/>
    <w:rsid w:val="007F60E9"/>
    <w:rsid w:val="00907031"/>
    <w:rsid w:val="00932BCB"/>
    <w:rsid w:val="009422C2"/>
    <w:rsid w:val="0099405A"/>
    <w:rsid w:val="009A7F2D"/>
    <w:rsid w:val="009B4DD9"/>
    <w:rsid w:val="009B79D0"/>
    <w:rsid w:val="00AC5489"/>
    <w:rsid w:val="00B55CBD"/>
    <w:rsid w:val="00BB6C4C"/>
    <w:rsid w:val="00C16D2D"/>
    <w:rsid w:val="00C83D89"/>
    <w:rsid w:val="00C92319"/>
    <w:rsid w:val="00CC2841"/>
    <w:rsid w:val="00CC2B47"/>
    <w:rsid w:val="00CD20E7"/>
    <w:rsid w:val="00D32EAB"/>
    <w:rsid w:val="00DD0644"/>
    <w:rsid w:val="00DE2743"/>
    <w:rsid w:val="00E03116"/>
    <w:rsid w:val="00EC6476"/>
    <w:rsid w:val="00F3130E"/>
    <w:rsid w:val="00FD5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C9E6"/>
  <w15:docId w15:val="{6A0FE4A2-1DAD-BF46-90BB-2203A890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DE27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743"/>
    <w:rPr>
      <w:rFonts w:ascii="Tahoma" w:hAnsi="Tahoma" w:cs="Tahoma"/>
      <w:sz w:val="16"/>
      <w:szCs w:val="16"/>
    </w:rPr>
  </w:style>
  <w:style w:type="paragraph" w:styleId="Prrafodelista">
    <w:name w:val="List Paragraph"/>
    <w:basedOn w:val="Normal"/>
    <w:uiPriority w:val="34"/>
    <w:qFormat/>
    <w:rsid w:val="0024640C"/>
    <w:pPr>
      <w:widowControl w:val="0"/>
      <w:autoSpaceDE w:val="0"/>
      <w:autoSpaceDN w:val="0"/>
      <w:spacing w:after="0" w:line="240" w:lineRule="auto"/>
      <w:ind w:left="413" w:hanging="92"/>
      <w:jc w:val="both"/>
    </w:pPr>
    <w:rPr>
      <w:rFonts w:ascii="Bookman Old Style" w:eastAsia="Calibri" w:hAnsi="Bookman Old Style" w:cs="Bookman Old Style"/>
      <w:lang w:val="en-US"/>
    </w:rPr>
  </w:style>
  <w:style w:type="paragraph" w:customStyle="1" w:styleId="Sangra2detindependiente1">
    <w:name w:val="Sangría 2 de t. independiente1"/>
    <w:basedOn w:val="Normal"/>
    <w:rsid w:val="0024640C"/>
    <w:pPr>
      <w:suppressAutoHyphens/>
      <w:spacing w:after="0" w:line="240" w:lineRule="auto"/>
      <w:ind w:firstLine="709"/>
      <w:jc w:val="both"/>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847795269">
      <w:bodyDiv w:val="1"/>
      <w:marLeft w:val="0"/>
      <w:marRight w:val="0"/>
      <w:marTop w:val="0"/>
      <w:marBottom w:val="0"/>
      <w:divBdr>
        <w:top w:val="none" w:sz="0" w:space="0" w:color="auto"/>
        <w:left w:val="none" w:sz="0" w:space="0" w:color="auto"/>
        <w:bottom w:val="none" w:sz="0" w:space="0" w:color="auto"/>
        <w:right w:val="none" w:sz="0" w:space="0" w:color="auto"/>
      </w:divBdr>
    </w:div>
    <w:div w:id="1048185085">
      <w:bodyDiv w:val="1"/>
      <w:marLeft w:val="0"/>
      <w:marRight w:val="0"/>
      <w:marTop w:val="0"/>
      <w:marBottom w:val="0"/>
      <w:divBdr>
        <w:top w:val="none" w:sz="0" w:space="0" w:color="auto"/>
        <w:left w:val="none" w:sz="0" w:space="0" w:color="auto"/>
        <w:bottom w:val="none" w:sz="0" w:space="0" w:color="auto"/>
        <w:right w:val="none" w:sz="0" w:space="0" w:color="auto"/>
      </w:divBdr>
    </w:div>
    <w:div w:id="16141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1880</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9</cp:revision>
  <dcterms:created xsi:type="dcterms:W3CDTF">2019-04-19T14:07:00Z</dcterms:created>
  <dcterms:modified xsi:type="dcterms:W3CDTF">2021-02-23T20:37:00Z</dcterms:modified>
</cp:coreProperties>
</file>